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ind w:firstLine="640" w:firstLineChars="200"/>
        <w:jc w:val="center"/>
        <w:rPr>
          <w:rFonts w:ascii="黑体" w:hAnsi="黑体" w:eastAsia="黑体" w:cs="黑体"/>
          <w:sz w:val="32"/>
          <w:szCs w:val="32"/>
        </w:rPr>
      </w:pPr>
      <w:r>
        <w:rPr>
          <w:rFonts w:hint="eastAsia" w:ascii="黑体" w:hAnsi="黑体" w:eastAsia="黑体" w:cs="黑体"/>
          <w:sz w:val="32"/>
          <w:szCs w:val="32"/>
          <w:lang w:val="en-US" w:eastAsia="zh-CN"/>
        </w:rPr>
        <w:t>机器人工程</w:t>
      </w:r>
      <w:r>
        <w:rPr>
          <w:rFonts w:hint="eastAsia" w:ascii="黑体" w:hAnsi="黑体" w:eastAsia="黑体" w:cs="黑体"/>
          <w:sz w:val="32"/>
          <w:szCs w:val="32"/>
        </w:rPr>
        <w:t>专业人才培养方案（2025版）</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一、专业简介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机器人工程专业是教育部“互联网+中国制造 2025”产教融合促进计划的特色专业，是河北省教育厅认定的深度校企合作办学专业。近年</w:t>
      </w:r>
      <w:r>
        <w:rPr>
          <w:rFonts w:hint="eastAsia" w:ascii="宋体" w:hAnsi="宋体" w:eastAsia="宋体" w:cs="宋体"/>
          <w:sz w:val="21"/>
          <w:szCs w:val="21"/>
          <w:lang w:val="en-US" w:eastAsia="zh-CN"/>
        </w:rPr>
        <w:t>来，</w:t>
      </w:r>
      <w:r>
        <w:rPr>
          <w:rFonts w:hint="eastAsia" w:ascii="宋体" w:hAnsi="宋体" w:eastAsia="宋体" w:cs="宋体"/>
          <w:sz w:val="21"/>
          <w:szCs w:val="21"/>
        </w:rPr>
        <w:t>专业建设围绕先进装备制造产业及工业自动化技术，以石家庄和京津冀区域经济社会发展为牵引，通过产教融合、校企共建河北省智能制造产业学院和石家庄市农业机器人产业技术创新战略联盟等平台，培养智能制造领域应用技术人才，服务区域高端智能制造业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面向机器人科技发展趋势，适应国家发展战略，以产业需求为导向，以机器人应用与开发为主线，面向各类机器人系统的工程设计、开发及应用，引入工场化教学体系，旨在培养满足智能制造行业发展需要，具备可持续发展潜力的工程技术应用型人才。学生通过系统化的理论学习和学科素养实践，初步具备面向以工业机器人和移动机器人为主导的机器人设计系统、智能制造生产线、工业自动化系统开发与集成设计的工程实践能力。</w:t>
      </w:r>
    </w:p>
    <w:p>
      <w:pPr>
        <w:spacing w:before="156" w:beforeLines="50" w:after="156" w:afterLines="50" w:line="400" w:lineRule="exact"/>
        <w:ind w:firstLine="480" w:firstLineChars="200"/>
        <w:rPr>
          <w:rFonts w:ascii="黑体" w:hAnsi="黑体" w:eastAsia="黑体" w:cs="Times New Roman"/>
          <w:sz w:val="24"/>
          <w:szCs w:val="24"/>
        </w:rPr>
      </w:pPr>
      <w:r>
        <w:rPr>
          <w:rFonts w:hint="eastAsia" w:ascii="黑体" w:hAnsi="黑体" w:eastAsia="黑体" w:cs="黑体"/>
          <w:sz w:val="24"/>
          <w:szCs w:val="24"/>
        </w:rPr>
        <w:t>二、培养目标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cs="宋体"/>
        </w:rPr>
        <w:t>本专业</w:t>
      </w:r>
      <w:r>
        <w:rPr>
          <w:rFonts w:hint="eastAsia" w:cs="宋体"/>
          <w:lang w:val="en-US" w:eastAsia="zh-CN"/>
        </w:rPr>
        <w:t>以</w:t>
      </w:r>
      <w:r>
        <w:rPr>
          <w:rFonts w:hint="eastAsia" w:cs="宋体"/>
        </w:rPr>
        <w:t>为党育人、为国育才，培养德智体美劳全面发展的社会主义建设者和接班人</w:t>
      </w:r>
      <w:r>
        <w:rPr>
          <w:rFonts w:hint="eastAsia" w:cs="宋体"/>
          <w:lang w:val="en-US" w:eastAsia="zh-CN"/>
        </w:rPr>
        <w:t>为</w:t>
      </w:r>
      <w:r>
        <w:rPr>
          <w:rFonts w:hint="eastAsia" w:cs="宋体"/>
        </w:rPr>
        <w:t>根本任务，</w:t>
      </w:r>
      <w:r>
        <w:rPr>
          <w:rFonts w:ascii="宋体" w:hAnsi="宋体" w:eastAsia="宋体" w:cs="宋体"/>
          <w:sz w:val="21"/>
          <w:szCs w:val="21"/>
        </w:rPr>
        <w:t>学生将系统学习机器人工程的基本理论和基本知识，同时融入人工智能领域的先进知识</w:t>
      </w:r>
      <w:r>
        <w:rPr>
          <w:rFonts w:hint="eastAsia" w:ascii="宋体" w:hAnsi="宋体" w:eastAsia="宋体" w:cs="宋体"/>
          <w:sz w:val="21"/>
          <w:szCs w:val="21"/>
          <w:lang w:eastAsia="zh-CN"/>
        </w:rPr>
        <w:t>，</w:t>
      </w:r>
      <w:r>
        <w:rPr>
          <w:rFonts w:ascii="宋体" w:hAnsi="宋体" w:eastAsia="宋体" w:cs="宋体"/>
          <w:sz w:val="21"/>
          <w:szCs w:val="21"/>
        </w:rPr>
        <w:t>通过接受工程设计、开发及应用的基本训练，培养</w:t>
      </w:r>
      <w:r>
        <w:rPr>
          <w:rFonts w:hint="eastAsia" w:ascii="宋体" w:hAnsi="宋体" w:eastAsia="宋体" w:cs="宋体"/>
          <w:sz w:val="21"/>
          <w:szCs w:val="21"/>
          <w:lang w:val="en-US" w:eastAsia="zh-CN"/>
        </w:rPr>
        <w:t>学生</w:t>
      </w:r>
      <w:r>
        <w:rPr>
          <w:rFonts w:ascii="宋体" w:hAnsi="宋体" w:eastAsia="宋体" w:cs="宋体"/>
          <w:sz w:val="21"/>
          <w:szCs w:val="21"/>
        </w:rPr>
        <w:t>良好的科学素养和思维方法，并初步具备从事本专业的工程实践能力。此外，注重培养学生的开阔视野和团队合作能力，使他们能够在智能制造类企业以及机器人集成应用公司中，胜任机器人工作站的设计与改造，机器人自动化生产线的设计、应用和运行管理等技术或管理岗位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本专业学生毕业后5年内，预期达到以下目标：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目标1.知识运用能力：</w:t>
      </w:r>
      <w:r>
        <w:rPr>
          <w:rFonts w:ascii="宋体" w:hAnsi="宋体" w:eastAsia="宋体" w:cs="宋体"/>
          <w:sz w:val="21"/>
          <w:szCs w:val="21"/>
        </w:rPr>
        <w:t>能够将自然科学、工程基础和专业知识，以及人工智能领域的先进知识，综合运用于解决以工业机器人为主导的智能制造生产线系统工程中所涉及的复杂应用系统工程问题。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目标2.工程实践能力：具备在智能制造生产线系统工程中实施解决方案的能力，包括设计实验、执行实验、分析数据和解释结果。能够评估工程实践对环境、社会、健康、法律等方面的影响，并采取相应的措施。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目标3</w:t>
      </w:r>
      <w:r>
        <w:rPr>
          <w:rFonts w:hint="eastAsia" w:ascii="宋体" w:hAnsi="宋体" w:cs="宋体"/>
          <w:sz w:val="21"/>
          <w:szCs w:val="21"/>
          <w:lang w:val="en-US" w:eastAsia="zh-CN"/>
        </w:rPr>
        <w:t>.</w:t>
      </w:r>
      <w:r>
        <w:rPr>
          <w:rFonts w:hint="eastAsia" w:ascii="宋体" w:hAnsi="宋体" w:eastAsia="宋体" w:cs="宋体"/>
          <w:sz w:val="21"/>
          <w:szCs w:val="21"/>
        </w:rPr>
        <w:t>团队交流能力：具有团队意识，能够在多学科团队中承担负责人或成员角色，能与他人进行有效沟通、交流与合作。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目标4.研究开发能力：掌握基本的科研方法和工程思维，能够对智能制造生产线系统工程中的问题进行科学研究</w:t>
      </w:r>
      <w:r>
        <w:rPr>
          <w:rFonts w:hint="eastAsia" w:ascii="宋体" w:hAnsi="宋体" w:cs="宋体"/>
          <w:sz w:val="21"/>
          <w:szCs w:val="21"/>
          <w:lang w:eastAsia="zh-CN"/>
        </w:rPr>
        <w:t>，</w:t>
      </w:r>
      <w:r>
        <w:rPr>
          <w:rFonts w:hint="eastAsia" w:ascii="宋体" w:hAnsi="宋体" w:eastAsia="宋体" w:cs="宋体"/>
          <w:sz w:val="21"/>
          <w:szCs w:val="21"/>
        </w:rPr>
        <w:t>能够利用编程语言和相关技术工具开发系统中的应用程序，以解决实际工程问题。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目标5.公民素养能力：具有良好的科学人文素养、社会责任感、职业道德和公民意识。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目标6</w:t>
      </w:r>
      <w:r>
        <w:rPr>
          <w:rFonts w:hint="eastAsia" w:ascii="宋体" w:hAnsi="宋体" w:cs="宋体"/>
          <w:sz w:val="21"/>
          <w:szCs w:val="21"/>
          <w:lang w:val="en-US" w:eastAsia="zh-CN"/>
        </w:rPr>
        <w:t>.</w:t>
      </w:r>
      <w:r>
        <w:rPr>
          <w:rFonts w:hint="eastAsia" w:ascii="宋体" w:hAnsi="宋体" w:eastAsia="宋体" w:cs="宋体"/>
          <w:kern w:val="2"/>
          <w:sz w:val="21"/>
          <w:szCs w:val="21"/>
          <w:lang w:val="en-US" w:eastAsia="zh-CN" w:bidi="ar-SA"/>
        </w:rPr>
        <w:t>自主学习能力：勇于创新和实践，不断积累和总结工作经验，提高服务社会的能力。</w:t>
      </w:r>
    </w:p>
    <w:p>
      <w:pPr>
        <w:spacing w:before="156" w:beforeLines="50" w:after="156" w:afterLines="50" w:line="400" w:lineRule="exact"/>
        <w:ind w:firstLine="480" w:firstLineChars="200"/>
        <w:rPr>
          <w:rFonts w:ascii="黑体" w:hAnsi="黑体" w:eastAsia="黑体" w:cs="Times New Roman"/>
          <w:sz w:val="24"/>
          <w:szCs w:val="24"/>
        </w:rPr>
      </w:pPr>
      <w:r>
        <w:rPr>
          <w:rFonts w:hint="eastAsia" w:ascii="黑体" w:hAnsi="黑体" w:eastAsia="黑体" w:cs="黑体"/>
          <w:sz w:val="24"/>
          <w:szCs w:val="24"/>
        </w:rPr>
        <w:t>三、毕业要求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根据机器人工程专业培养目标，本专业毕业生需满足专业认证标准中的</w:t>
      </w:r>
      <w:r>
        <w:rPr>
          <w:rFonts w:hint="eastAsia" w:ascii="宋体" w:hAnsi="宋体" w:eastAsia="宋体" w:cs="宋体"/>
          <w:sz w:val="21"/>
          <w:szCs w:val="21"/>
          <w:lang w:val="en-US" w:eastAsia="zh-CN"/>
        </w:rPr>
        <w:t>11</w:t>
      </w:r>
      <w:r>
        <w:rPr>
          <w:rFonts w:hint="eastAsia" w:ascii="宋体" w:hAnsi="宋体" w:eastAsia="宋体" w:cs="宋体"/>
          <w:sz w:val="21"/>
          <w:szCs w:val="21"/>
        </w:rPr>
        <w:t>点要求，详细要求如下：</w:t>
      </w:r>
    </w:p>
    <w:p>
      <w:pPr>
        <w:pStyle w:val="6"/>
        <w:spacing w:line="400" w:lineRule="exact"/>
        <w:ind w:firstLine="422"/>
        <w:rPr>
          <w:rFonts w:ascii="宋体" w:hAnsi="宋体" w:cs="宋体"/>
          <w:b/>
          <w:color w:val="auto"/>
        </w:rPr>
      </w:pPr>
      <w:r>
        <w:rPr>
          <w:rFonts w:hint="eastAsia" w:ascii="宋体" w:hAnsi="宋体" w:cs="宋体"/>
          <w:b/>
          <w:color w:val="auto"/>
        </w:rPr>
        <w:t>毕业要求</w:t>
      </w:r>
      <w:r>
        <w:rPr>
          <w:rFonts w:hint="eastAsia" w:ascii="宋体" w:hAnsi="宋体" w:cs="宋体"/>
          <w:b/>
          <w:color w:val="auto"/>
          <w:lang w:val="en-US" w:eastAsia="zh-CN"/>
        </w:rPr>
        <w:t>1</w:t>
      </w:r>
      <w:r>
        <w:rPr>
          <w:rFonts w:hint="eastAsia" w:ascii="宋体" w:hAnsi="宋体" w:cs="宋体"/>
          <w:b/>
          <w:color w:val="auto"/>
        </w:rPr>
        <w:t>： 工程知识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掌握本专业所需的数学、自然科学、计算、工程基础和专业知识，并能够综合应用这些知识解决机器人工程及相关领域的复杂工程问题。</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能够将数学、自然科学和工程基础知识，用于工程问题的表述。</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能够针对工程问题，建立数学模型并求解。</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能够将机器人工程领域基础知识、专业知识和数学模型方法用于推演、分析机器人系统的性能。</w:t>
      </w:r>
    </w:p>
    <w:p>
      <w:pPr>
        <w:pStyle w:val="6"/>
        <w:spacing w:line="400" w:lineRule="exact"/>
        <w:ind w:firstLine="422"/>
        <w:rPr>
          <w:rFonts w:ascii="宋体" w:hAnsi="宋体" w:cs="宋体"/>
          <w:b/>
          <w:color w:val="auto"/>
          <w:highlight w:val="none"/>
        </w:rPr>
      </w:pPr>
      <w:r>
        <w:rPr>
          <w:rFonts w:hint="eastAsia" w:ascii="宋体" w:hAnsi="宋体" w:cs="宋体"/>
          <w:b/>
          <w:color w:val="auto"/>
          <w:highlight w:val="none"/>
        </w:rPr>
        <w:t>毕业要求</w:t>
      </w:r>
      <w:r>
        <w:rPr>
          <w:rFonts w:hint="eastAsia" w:ascii="宋体" w:hAnsi="宋体" w:cs="宋体"/>
          <w:b/>
          <w:color w:val="auto"/>
          <w:highlight w:val="none"/>
          <w:lang w:val="en-US" w:eastAsia="zh-CN"/>
        </w:rPr>
        <w:t>2</w:t>
      </w:r>
      <w:r>
        <w:rPr>
          <w:rFonts w:hint="eastAsia" w:ascii="宋体" w:hAnsi="宋体" w:cs="宋体"/>
          <w:b/>
          <w:color w:val="auto"/>
          <w:highlight w:val="none"/>
        </w:rPr>
        <w:t>：问题分析</w:t>
      </w:r>
    </w:p>
    <w:p>
      <w:pPr>
        <w:pStyle w:val="6"/>
        <w:spacing w:line="400" w:lineRule="exact"/>
        <w:rPr>
          <w:iCs/>
          <w:color w:val="auto"/>
        </w:rPr>
      </w:pPr>
      <w:r>
        <w:rPr>
          <w:rFonts w:hint="eastAsia"/>
          <w:iCs/>
          <w:color w:val="auto"/>
        </w:rPr>
        <w:t>能够应用数学、自然科学和工程科学的</w:t>
      </w:r>
      <w:r>
        <w:rPr>
          <w:rFonts w:hint="eastAsia"/>
          <w:iCs/>
          <w:color w:val="auto"/>
          <w:highlight w:val="none"/>
        </w:rPr>
        <w:t>第一性原理，</w:t>
      </w:r>
      <w:r>
        <w:rPr>
          <w:rFonts w:hint="eastAsia"/>
          <w:iCs/>
          <w:color w:val="auto"/>
        </w:rPr>
        <w:t>识别、表达并通过文献研究分析机器人工程领域的复杂工程问题，</w:t>
      </w:r>
      <w:r>
        <w:rPr>
          <w:rFonts w:hint="eastAsia"/>
          <w:iCs/>
          <w:color w:val="auto"/>
          <w:highlight w:val="none"/>
        </w:rPr>
        <w:t>综合考虑可持续发展的要求，</w:t>
      </w:r>
      <w:r>
        <w:rPr>
          <w:rFonts w:hint="eastAsia"/>
          <w:iCs/>
          <w:color w:val="auto"/>
        </w:rPr>
        <w:t>以获得有效结论。</w:t>
      </w:r>
    </w:p>
    <w:p>
      <w:pPr>
        <w:pStyle w:val="6"/>
        <w:spacing w:line="400" w:lineRule="exact"/>
        <w:rPr>
          <w:rFonts w:hint="eastAsia" w:ascii="宋体" w:hAnsi="宋体" w:eastAsia="宋体" w:cs="宋体"/>
          <w:iCs/>
          <w:color w:val="auto"/>
        </w:rPr>
      </w:pPr>
      <w:r>
        <w:rPr>
          <w:rFonts w:hint="eastAsia" w:ascii="宋体" w:hAnsi="宋体" w:eastAsia="宋体" w:cs="宋体"/>
          <w:iCs/>
          <w:color w:val="auto"/>
        </w:rPr>
        <w:t>2.1 能够运用第一性原理，识别和判断机器人工程领域复杂工程问题的关键环节。</w:t>
      </w:r>
    </w:p>
    <w:p>
      <w:pPr>
        <w:pStyle w:val="6"/>
        <w:spacing w:line="400" w:lineRule="exact"/>
        <w:rPr>
          <w:rFonts w:hint="eastAsia" w:ascii="宋体" w:hAnsi="宋体" w:eastAsia="宋体" w:cs="宋体"/>
          <w:iCs/>
          <w:color w:val="auto"/>
        </w:rPr>
      </w:pPr>
      <w:r>
        <w:rPr>
          <w:rFonts w:hint="eastAsia" w:ascii="宋体" w:hAnsi="宋体" w:eastAsia="宋体" w:cs="宋体"/>
          <w:iCs/>
          <w:color w:val="auto"/>
        </w:rPr>
        <w:t>2.2 能够提出解决问题的多种方案，并通过科学方法寻求和表达最优的解决方案。</w:t>
      </w:r>
    </w:p>
    <w:p>
      <w:pPr>
        <w:pStyle w:val="6"/>
        <w:spacing w:line="400" w:lineRule="exact"/>
        <w:rPr>
          <w:rFonts w:hint="eastAsia"/>
          <w:iCs/>
          <w:color w:val="auto"/>
        </w:rPr>
      </w:pPr>
      <w:r>
        <w:rPr>
          <w:rFonts w:hint="eastAsia" w:ascii="宋体" w:hAnsi="宋体" w:eastAsia="宋体" w:cs="宋体"/>
          <w:iCs/>
          <w:color w:val="auto"/>
        </w:rPr>
        <w:t>2.3 能够运用工</w:t>
      </w:r>
      <w:r>
        <w:rPr>
          <w:rFonts w:hint="eastAsia"/>
          <w:iCs/>
          <w:color w:val="auto"/>
        </w:rPr>
        <w:t>程科学原理，借助文献研究，综合考虑可持续发展的要求，分析机器人工程领域的复杂工程问题。</w:t>
      </w:r>
    </w:p>
    <w:p>
      <w:pPr>
        <w:pStyle w:val="6"/>
        <w:spacing w:line="400" w:lineRule="exact"/>
        <w:ind w:firstLine="422"/>
        <w:rPr>
          <w:rFonts w:ascii="宋体" w:hAnsi="宋体" w:cs="宋体"/>
          <w:b/>
          <w:color w:val="auto"/>
          <w:highlight w:val="none"/>
        </w:rPr>
      </w:pPr>
      <w:r>
        <w:rPr>
          <w:rFonts w:hint="eastAsia" w:ascii="宋体" w:hAnsi="宋体" w:cs="宋体"/>
          <w:b/>
          <w:color w:val="auto"/>
          <w:highlight w:val="none"/>
        </w:rPr>
        <w:t>毕业要求</w:t>
      </w:r>
      <w:r>
        <w:rPr>
          <w:rFonts w:hint="eastAsia" w:ascii="宋体" w:hAnsi="宋体" w:cs="宋体"/>
          <w:b/>
          <w:color w:val="auto"/>
          <w:highlight w:val="none"/>
          <w:lang w:val="en-US" w:eastAsia="zh-CN"/>
        </w:rPr>
        <w:t>3</w:t>
      </w:r>
      <w:r>
        <w:rPr>
          <w:rFonts w:hint="eastAsia" w:ascii="宋体" w:hAnsi="宋体" w:cs="宋体"/>
          <w:b/>
          <w:color w:val="auto"/>
          <w:highlight w:val="none"/>
        </w:rPr>
        <w:t>：设计/开发解决方案</w:t>
      </w:r>
    </w:p>
    <w:p>
      <w:pPr>
        <w:pStyle w:val="6"/>
        <w:spacing w:line="400" w:lineRule="exact"/>
        <w:rPr>
          <w:iCs/>
          <w:color w:val="auto"/>
          <w:highlight w:val="none"/>
        </w:rPr>
      </w:pPr>
      <w:r>
        <w:rPr>
          <w:rFonts w:hint="eastAsia"/>
          <w:iCs/>
          <w:color w:val="auto"/>
        </w:rPr>
        <w:t>能够针对机器人工程领域的复杂工程问题</w:t>
      </w:r>
      <w:r>
        <w:rPr>
          <w:rFonts w:hint="eastAsia"/>
          <w:iCs/>
          <w:color w:val="auto"/>
          <w:highlight w:val="none"/>
        </w:rPr>
        <w:t>开发和设计解决方案，设计满足特定需求的系统、单元（部件）或工艺流程，体现创新性，并从健康与安全、全生命周期成本与净零碳要求、法律与伦理、社会与文化等角度考虑可行性。</w:t>
      </w:r>
    </w:p>
    <w:p>
      <w:pPr>
        <w:spacing w:line="400" w:lineRule="exact"/>
        <w:ind w:firstLine="420" w:firstLineChars="200"/>
        <w:rPr>
          <w:rFonts w:hint="eastAsia" w:ascii="宋体" w:hAnsi="宋体" w:cs="宋体"/>
        </w:rPr>
      </w:pPr>
      <w:r>
        <w:rPr>
          <w:rFonts w:hint="eastAsia" w:ascii="宋体" w:hAnsi="宋体" w:cs="宋体"/>
        </w:rPr>
        <w:t>3.1 掌握机器人系统工程设计全周期的基本设计方法和技术，了解影响设计目标和技术方案的各因素。</w:t>
      </w:r>
    </w:p>
    <w:p>
      <w:pPr>
        <w:spacing w:line="400" w:lineRule="exact"/>
        <w:ind w:firstLine="420" w:firstLineChars="200"/>
        <w:rPr>
          <w:rFonts w:hint="eastAsia" w:ascii="宋体" w:hAnsi="宋体" w:cs="宋体"/>
        </w:rPr>
      </w:pPr>
      <w:r>
        <w:rPr>
          <w:rFonts w:hint="eastAsia" w:ascii="宋体" w:hAnsi="宋体" w:cs="宋体"/>
        </w:rPr>
        <w:t>3.2 能够进行工业机器人系统</w:t>
      </w:r>
      <w:r>
        <w:rPr>
          <w:rFonts w:hint="eastAsia" w:ascii="宋体" w:hAnsi="宋体" w:cs="宋体"/>
          <w:lang w:val="en-US" w:eastAsia="zh-CN"/>
        </w:rPr>
        <w:t>或</w:t>
      </w:r>
      <w:r>
        <w:rPr>
          <w:rFonts w:hint="eastAsia" w:ascii="宋体" w:hAnsi="宋体" w:cs="宋体"/>
        </w:rPr>
        <w:t>特定需求设计，并在设计环节中体现创新意识。</w:t>
      </w:r>
    </w:p>
    <w:p>
      <w:pPr>
        <w:pStyle w:val="6"/>
        <w:spacing w:line="400" w:lineRule="exact"/>
        <w:rPr>
          <w:rFonts w:ascii="宋体" w:hAnsi="宋体" w:cs="宋体"/>
          <w:color w:val="auto"/>
          <w:highlight w:val="none"/>
        </w:rPr>
      </w:pPr>
      <w:r>
        <w:rPr>
          <w:rFonts w:hint="eastAsia" w:ascii="宋体" w:hAnsi="宋体" w:cs="宋体"/>
          <w:color w:val="auto"/>
          <w:highlight w:val="none"/>
        </w:rPr>
        <w:t>3.3 在机器人系统设计中能够综合考虑社会、健康、安全、法律、文化及环境等因素。</w:t>
      </w:r>
    </w:p>
    <w:p>
      <w:pPr>
        <w:spacing w:line="400" w:lineRule="exact"/>
        <w:ind w:firstLine="422" w:firstLineChars="200"/>
        <w:rPr>
          <w:rFonts w:ascii="宋体" w:hAnsi="宋体" w:cs="宋体"/>
          <w:b/>
        </w:rPr>
      </w:pPr>
      <w:r>
        <w:rPr>
          <w:rFonts w:hint="eastAsia" w:ascii="宋体" w:hAnsi="宋体" w:cs="宋体"/>
          <w:b/>
        </w:rPr>
        <w:t>毕业要求</w:t>
      </w:r>
      <w:r>
        <w:rPr>
          <w:rFonts w:hint="eastAsia" w:ascii="宋体" w:hAnsi="宋体" w:cs="宋体"/>
          <w:b/>
          <w:lang w:val="en-US" w:eastAsia="zh-CN"/>
        </w:rPr>
        <w:t>4</w:t>
      </w:r>
      <w:r>
        <w:rPr>
          <w:rFonts w:hint="eastAsia" w:ascii="宋体" w:hAnsi="宋体" w:cs="宋体"/>
          <w:b/>
        </w:rPr>
        <w:t>：研究</w:t>
      </w:r>
    </w:p>
    <w:p>
      <w:pPr>
        <w:spacing w:line="400" w:lineRule="exact"/>
        <w:ind w:firstLine="420" w:firstLineChars="200"/>
        <w:rPr>
          <w:rFonts w:ascii="Times New Roman" w:hAnsi="Times New Roman" w:cs="Times New Roman"/>
          <w:iCs/>
        </w:rPr>
      </w:pPr>
      <w:r>
        <w:rPr>
          <w:rFonts w:hint="eastAsia" w:ascii="Times New Roman" w:hAnsi="Times New Roman" w:cs="Times New Roman"/>
          <w:iCs/>
        </w:rPr>
        <w:t>能够基于科学原理并采用科学方法对</w:t>
      </w:r>
      <w:r>
        <w:rPr>
          <w:rFonts w:hint="eastAsia"/>
          <w:iCs/>
          <w:color w:val="auto"/>
        </w:rPr>
        <w:t>机器人工程领域的复杂工程</w:t>
      </w:r>
      <w:r>
        <w:rPr>
          <w:rFonts w:hint="eastAsia" w:ascii="Times New Roman" w:hAnsi="Times New Roman" w:cs="Times New Roman"/>
          <w:iCs/>
        </w:rPr>
        <w:t>问题进行研究，包括设计实验、分析与解释数据、并通过信息综合得到合理有效的结论。</w:t>
      </w:r>
    </w:p>
    <w:p>
      <w:pPr>
        <w:spacing w:line="40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.1 掌握自然科学实验的基本原理和方法，具备基本的实验技能。</w:t>
      </w:r>
    </w:p>
    <w:p>
      <w:pPr>
        <w:spacing w:line="400" w:lineRule="exact"/>
        <w:ind w:firstLine="420" w:firstLineChars="200"/>
        <w:rPr>
          <w:rFonts w:hint="eastAsia" w:ascii="宋体" w:hAnsi="宋体" w:cs="宋体"/>
        </w:rPr>
      </w:pPr>
      <w:r>
        <w:rPr>
          <w:rFonts w:hint="eastAsia" w:ascii="宋体" w:hAnsi="宋体" w:cs="宋体"/>
        </w:rPr>
        <w:t>4.2 能够根据工业机器人系统特征，选择研究路线</w:t>
      </w:r>
      <w:r>
        <w:rPr>
          <w:rFonts w:hint="eastAsia" w:ascii="宋体" w:hAnsi="宋体" w:cs="宋体"/>
          <w:lang w:eastAsia="zh-CN"/>
        </w:rPr>
        <w:t>，</w:t>
      </w:r>
      <w:r>
        <w:rPr>
          <w:rFonts w:hint="eastAsia" w:ascii="宋体" w:hAnsi="宋体" w:cs="宋体"/>
        </w:rPr>
        <w:t>设计实验方案，安全地开展实验，正确地采集和整理实验数据。</w:t>
      </w:r>
    </w:p>
    <w:p>
      <w:pPr>
        <w:spacing w:line="400" w:lineRule="exact"/>
        <w:ind w:firstLine="420" w:firstLineChars="200"/>
        <w:rPr>
          <w:rFonts w:ascii="宋体" w:hAnsi="宋体" w:cs="宋体"/>
        </w:rPr>
      </w:pPr>
      <w:r>
        <w:rPr>
          <w:rFonts w:hint="eastAsia" w:ascii="宋体" w:hAnsi="宋体" w:cs="宋体"/>
        </w:rPr>
        <w:t xml:space="preserve">4.3 </w:t>
      </w:r>
      <w:r>
        <w:rPr>
          <w:rFonts w:hint="eastAsia" w:ascii="宋体" w:hAnsi="宋体" w:cs="宋体"/>
          <w:lang w:val="en-US" w:eastAsia="zh-CN"/>
        </w:rPr>
        <w:t>能够对</w:t>
      </w:r>
      <w:r>
        <w:rPr>
          <w:rFonts w:hint="eastAsia" w:ascii="宋体" w:hAnsi="宋体" w:cs="宋体"/>
        </w:rPr>
        <w:t>机器人工程领域复杂工程问题</w:t>
      </w:r>
      <w:r>
        <w:rPr>
          <w:rFonts w:hint="eastAsia" w:ascii="宋体" w:hAnsi="宋体" w:cs="宋体"/>
          <w:lang w:val="en-US" w:eastAsia="zh-CN"/>
        </w:rPr>
        <w:t>提出</w:t>
      </w:r>
      <w:r>
        <w:rPr>
          <w:rFonts w:hint="eastAsia" w:ascii="宋体" w:hAnsi="宋体" w:cs="宋体"/>
        </w:rPr>
        <w:t>解决方案，能对实验数据进行采集、处理和分析，并通过信息综合得到合理有效的结论。</w:t>
      </w:r>
    </w:p>
    <w:p>
      <w:pPr>
        <w:spacing w:line="400" w:lineRule="exact"/>
        <w:ind w:firstLine="422" w:firstLineChars="200"/>
        <w:rPr>
          <w:rFonts w:ascii="宋体" w:hAnsi="宋体" w:cs="宋体"/>
          <w:b/>
        </w:rPr>
      </w:pPr>
      <w:r>
        <w:rPr>
          <w:rFonts w:hint="eastAsia" w:ascii="宋体" w:hAnsi="宋体" w:cs="宋体"/>
          <w:b/>
        </w:rPr>
        <w:t>毕业要求</w:t>
      </w:r>
      <w:r>
        <w:rPr>
          <w:rFonts w:hint="eastAsia" w:ascii="宋体" w:hAnsi="宋体" w:cs="宋体"/>
          <w:b/>
          <w:lang w:val="en-US" w:eastAsia="zh-CN"/>
        </w:rPr>
        <w:t>5</w:t>
      </w:r>
      <w:r>
        <w:rPr>
          <w:rFonts w:hint="eastAsia" w:ascii="宋体" w:hAnsi="宋体" w:cs="宋体"/>
          <w:b/>
        </w:rPr>
        <w:t>：使用现代工具</w:t>
      </w:r>
    </w:p>
    <w:p>
      <w:pPr>
        <w:spacing w:line="400" w:lineRule="exact"/>
        <w:ind w:firstLine="420" w:firstLineChars="200"/>
        <w:rPr>
          <w:rFonts w:hint="eastAsia" w:ascii="Times New Roman" w:hAnsi="Times New Roman" w:eastAsia="宋体" w:cs="Times New Roman"/>
          <w:iCs/>
          <w:lang w:eastAsia="zh-CN"/>
        </w:rPr>
      </w:pPr>
      <w:r>
        <w:rPr>
          <w:rFonts w:hint="eastAsia" w:ascii="Times New Roman" w:hAnsi="Times New Roman" w:cs="Times New Roman"/>
          <w:iCs/>
        </w:rPr>
        <w:t>能够针对</w:t>
      </w:r>
      <w:r>
        <w:rPr>
          <w:rFonts w:hint="eastAsia" w:ascii="宋体" w:hAnsi="宋体" w:cs="宋体"/>
        </w:rPr>
        <w:t>机器人工程领域复杂工程</w:t>
      </w:r>
      <w:r>
        <w:rPr>
          <w:rFonts w:hint="eastAsia" w:ascii="Times New Roman" w:hAnsi="Times New Roman" w:cs="Times New Roman"/>
          <w:iCs/>
        </w:rPr>
        <w:t>问题，开发、选择与使用恰当的技术、资源、现代工程工具和信息技术工具，包括对</w:t>
      </w:r>
      <w:r>
        <w:rPr>
          <w:rFonts w:hint="eastAsia" w:ascii="宋体" w:hAnsi="宋体" w:cs="宋体"/>
        </w:rPr>
        <w:t>机器人工程领域复杂工程</w:t>
      </w:r>
      <w:r>
        <w:rPr>
          <w:rFonts w:hint="eastAsia" w:ascii="Times New Roman" w:hAnsi="Times New Roman" w:cs="Times New Roman"/>
          <w:iCs/>
        </w:rPr>
        <w:t>问题的预测与模拟，并能够理解其局限性</w:t>
      </w:r>
      <w:r>
        <w:rPr>
          <w:rFonts w:hint="eastAsia" w:ascii="Times New Roman" w:hAnsi="Times New Roman" w:cs="Times New Roman"/>
          <w:iCs/>
          <w:lang w:eastAsia="zh-CN"/>
        </w:rPr>
        <w:t>。</w:t>
      </w:r>
    </w:p>
    <w:p>
      <w:pPr>
        <w:spacing w:line="400" w:lineRule="exact"/>
        <w:ind w:firstLine="420" w:firstLineChars="200"/>
        <w:rPr>
          <w:rFonts w:hint="eastAsia" w:ascii="宋体" w:hAnsi="宋体" w:cs="宋体"/>
        </w:rPr>
      </w:pPr>
      <w:r>
        <w:rPr>
          <w:rFonts w:hint="eastAsia" w:ascii="宋体" w:hAnsi="宋体" w:cs="宋体"/>
        </w:rPr>
        <w:t>5.1 具备开发、选择及使用制图软件、设计软件等现代工程工具，对机器人工程领域复杂工程问题进行恰当的表达、建模、仿真和优化的能力。</w:t>
      </w:r>
    </w:p>
    <w:p>
      <w:pPr>
        <w:spacing w:line="400" w:lineRule="exact"/>
        <w:ind w:firstLine="420" w:firstLineChars="200"/>
        <w:rPr>
          <w:rFonts w:hint="eastAsia" w:ascii="宋体" w:hAnsi="宋体" w:cs="宋体"/>
        </w:rPr>
      </w:pPr>
      <w:r>
        <w:rPr>
          <w:rFonts w:hint="eastAsia" w:ascii="宋体" w:hAnsi="宋体" w:cs="宋体"/>
        </w:rPr>
        <w:t>5.2 能够选择与使用恰当的现代工具，对机器人工程领域复杂工程问题进行分析与计算。</w:t>
      </w:r>
    </w:p>
    <w:p>
      <w:pPr>
        <w:spacing w:line="400" w:lineRule="exact"/>
        <w:ind w:firstLine="420" w:firstLineChars="200"/>
        <w:rPr>
          <w:rFonts w:hint="eastAsia" w:ascii="宋体" w:hAnsi="宋体" w:cs="宋体"/>
        </w:rPr>
      </w:pPr>
      <w:r>
        <w:rPr>
          <w:rFonts w:hint="eastAsia" w:ascii="宋体" w:hAnsi="宋体" w:cs="宋体"/>
        </w:rPr>
        <w:t>5.3 具有针对机器人工程领域复杂工程问题进行信息搜集、文献检索，并对相应信息进行分析、研究以获得对机器人工程领域复杂工程问题进行预测、模拟与优化的能力。</w:t>
      </w:r>
    </w:p>
    <w:p>
      <w:pPr>
        <w:spacing w:line="400" w:lineRule="exact"/>
        <w:ind w:firstLine="422" w:firstLineChars="200"/>
        <w:rPr>
          <w:rFonts w:ascii="宋体" w:hAnsi="宋体" w:cs="宋体"/>
          <w:b/>
          <w:highlight w:val="none"/>
        </w:rPr>
      </w:pPr>
      <w:r>
        <w:rPr>
          <w:rFonts w:hint="eastAsia" w:ascii="宋体" w:hAnsi="宋体" w:cs="宋体"/>
          <w:b/>
        </w:rPr>
        <w:t>毕业要求</w:t>
      </w:r>
      <w:r>
        <w:rPr>
          <w:rFonts w:hint="eastAsia" w:ascii="宋体" w:hAnsi="宋体" w:cs="宋体"/>
          <w:b/>
          <w:lang w:val="en-US" w:eastAsia="zh-CN"/>
        </w:rPr>
        <w:t>6</w:t>
      </w:r>
      <w:r>
        <w:rPr>
          <w:rFonts w:hint="eastAsia" w:ascii="宋体" w:hAnsi="宋体" w:cs="宋体"/>
          <w:b/>
        </w:rPr>
        <w:t>：</w:t>
      </w:r>
      <w:r>
        <w:rPr>
          <w:rFonts w:hint="eastAsia" w:ascii="宋体" w:hAnsi="宋体" w:cs="宋体"/>
          <w:b/>
          <w:highlight w:val="none"/>
        </w:rPr>
        <w:t>工程与可持续发展</w:t>
      </w:r>
    </w:p>
    <w:p>
      <w:pPr>
        <w:spacing w:line="400" w:lineRule="exact"/>
        <w:ind w:firstLine="420" w:firstLineChars="200"/>
        <w:rPr>
          <w:rFonts w:ascii="Times New Roman" w:hAnsi="Times New Roman" w:cs="Times New Roman"/>
          <w:iCs/>
          <w:highlight w:val="none"/>
        </w:rPr>
      </w:pPr>
      <w:r>
        <w:rPr>
          <w:rFonts w:hint="eastAsia" w:ascii="Times New Roman" w:hAnsi="Times New Roman" w:cs="Times New Roman"/>
          <w:iCs/>
          <w:highlight w:val="none"/>
        </w:rPr>
        <w:t>在解决</w:t>
      </w:r>
      <w:r>
        <w:rPr>
          <w:rFonts w:hint="eastAsia" w:ascii="宋体" w:hAnsi="宋体" w:cs="宋体"/>
        </w:rPr>
        <w:t>机器人工程领域</w:t>
      </w:r>
      <w:r>
        <w:rPr>
          <w:rFonts w:hint="eastAsia" w:ascii="Times New Roman" w:hAnsi="Times New Roman" w:cs="Times New Roman"/>
          <w:iCs/>
          <w:highlight w:val="none"/>
        </w:rPr>
        <w:t>复杂工程问题时，能够基于工程相关背景知识，分析和评价工程实践对健康、安全、环境、法律以及经济和社会可持续发展的影响，并理解应承担的责任。</w:t>
      </w:r>
    </w:p>
    <w:p>
      <w:pPr>
        <w:spacing w:line="400" w:lineRule="exact"/>
        <w:ind w:firstLine="420" w:firstLineChars="200"/>
        <w:rPr>
          <w:rFonts w:hint="eastAsia" w:ascii="宋体" w:hAnsi="宋体" w:cs="宋体"/>
          <w:color w:val="auto"/>
        </w:rPr>
      </w:pPr>
      <w:r>
        <w:rPr>
          <w:rFonts w:hint="eastAsia" w:ascii="宋体" w:hAnsi="宋体" w:cs="宋体"/>
          <w:color w:val="auto"/>
        </w:rPr>
        <w:t>6.1 熟悉与机器人系统相关的技术标准、知识产权、产业政策和法律法规。</w:t>
      </w:r>
    </w:p>
    <w:p>
      <w:pPr>
        <w:spacing w:line="400" w:lineRule="exact"/>
        <w:ind w:firstLine="420" w:firstLineChars="200"/>
        <w:rPr>
          <w:rFonts w:ascii="宋体" w:hAnsi="宋体" w:cs="宋体"/>
          <w:color w:val="auto"/>
        </w:rPr>
      </w:pPr>
      <w:r>
        <w:rPr>
          <w:rFonts w:hint="eastAsia" w:ascii="宋体" w:hAnsi="宋体" w:cs="宋体"/>
          <w:color w:val="auto"/>
        </w:rPr>
        <w:t>6.</w:t>
      </w:r>
      <w:r>
        <w:rPr>
          <w:rFonts w:hint="eastAsia" w:ascii="宋体" w:hAnsi="宋体" w:cs="宋体"/>
          <w:color w:val="auto"/>
          <w:lang w:val="en-US" w:eastAsia="zh-CN"/>
        </w:rPr>
        <w:t>2</w:t>
      </w:r>
      <w:r>
        <w:rPr>
          <w:rFonts w:hint="eastAsia" w:ascii="宋体" w:hAnsi="宋体" w:cs="宋体"/>
          <w:color w:val="auto"/>
        </w:rPr>
        <w:t xml:space="preserve"> 针对机器人工程领域复杂工程问题，能正确评价工程实践对于环境和社会可持续发展的影响，并理解应承担的责任。</w:t>
      </w:r>
    </w:p>
    <w:p>
      <w:pPr>
        <w:spacing w:line="400" w:lineRule="exact"/>
        <w:ind w:firstLine="422" w:firstLineChars="200"/>
        <w:rPr>
          <w:rFonts w:ascii="宋体" w:hAnsi="宋体" w:cs="宋体"/>
          <w:b/>
          <w:highlight w:val="none"/>
        </w:rPr>
      </w:pPr>
      <w:r>
        <w:rPr>
          <w:rFonts w:hint="eastAsia" w:ascii="宋体" w:hAnsi="宋体" w:cs="宋体"/>
          <w:b/>
        </w:rPr>
        <w:t>毕业要求</w:t>
      </w:r>
      <w:r>
        <w:rPr>
          <w:rFonts w:hint="eastAsia" w:ascii="宋体" w:hAnsi="宋体" w:cs="宋体"/>
          <w:b/>
          <w:lang w:val="en-US" w:eastAsia="zh-CN"/>
        </w:rPr>
        <w:t>7</w:t>
      </w:r>
      <w:r>
        <w:rPr>
          <w:rFonts w:hint="eastAsia" w:ascii="宋体" w:hAnsi="宋体" w:cs="宋体"/>
          <w:b/>
        </w:rPr>
        <w:t>：</w:t>
      </w:r>
      <w:r>
        <w:rPr>
          <w:rFonts w:hint="eastAsia" w:ascii="宋体" w:hAnsi="宋体" w:cs="宋体"/>
          <w:b/>
          <w:highlight w:val="none"/>
        </w:rPr>
        <w:t>伦理和职业规范</w:t>
      </w:r>
    </w:p>
    <w:p>
      <w:pPr>
        <w:spacing w:line="400" w:lineRule="exact"/>
        <w:ind w:firstLine="420" w:firstLineChars="200"/>
        <w:rPr>
          <w:rFonts w:ascii="Times New Roman" w:hAnsi="Times New Roman" w:cs="Times New Roman"/>
          <w:iCs/>
          <w:highlight w:val="none"/>
        </w:rPr>
      </w:pPr>
      <w:r>
        <w:rPr>
          <w:rFonts w:hint="eastAsia" w:ascii="Times New Roman" w:hAnsi="Times New Roman" w:cs="Times New Roman"/>
          <w:iCs/>
          <w:highlight w:val="none"/>
        </w:rPr>
        <w:t>有工程报国、工程为民的意识，具有人文社会科学素养和社会责任感，能够理解和应用工程伦理，在工程实践中遵守工程职业道德、规范和相关法律，履行责任。</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7.1 树立正确的世界观和人生观，具有人文知识、思辨能力、科学精神和工程报国、工程为民意识。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7.2</w:t>
      </w:r>
      <w:r>
        <w:rPr>
          <w:rFonts w:hint="eastAsia" w:ascii="宋体" w:hAnsi="宋体" w:eastAsia="宋体" w:cs="宋体"/>
          <w:color w:val="auto"/>
          <w:lang w:val="en-US" w:eastAsia="zh-CN"/>
        </w:rPr>
        <w:t xml:space="preserve"> </w:t>
      </w:r>
      <w:r>
        <w:rPr>
          <w:rFonts w:hint="eastAsia" w:ascii="宋体" w:hAnsi="宋体" w:eastAsia="宋体" w:cs="宋体"/>
          <w:iCs/>
          <w:color w:val="auto"/>
        </w:rPr>
        <w:t>能够理解和应用工程伦理，</w:t>
      </w:r>
      <w:r>
        <w:rPr>
          <w:rFonts w:hint="eastAsia" w:ascii="宋体" w:hAnsi="宋体" w:eastAsia="宋体" w:cs="宋体"/>
          <w:color w:val="auto"/>
        </w:rPr>
        <w:t>能够在工程实践中理解并遵守工程职业道德和规范，履行职责。</w:t>
      </w:r>
    </w:p>
    <w:p>
      <w:pPr>
        <w:spacing w:line="400" w:lineRule="exact"/>
        <w:ind w:firstLine="422" w:firstLineChars="200"/>
        <w:rPr>
          <w:rFonts w:ascii="宋体" w:hAnsi="宋体" w:cs="宋体"/>
          <w:b/>
        </w:rPr>
      </w:pPr>
      <w:r>
        <w:rPr>
          <w:rFonts w:hint="eastAsia" w:ascii="宋体" w:hAnsi="宋体" w:cs="宋体"/>
          <w:b/>
        </w:rPr>
        <w:t>毕业要求</w:t>
      </w:r>
      <w:r>
        <w:rPr>
          <w:rFonts w:hint="eastAsia" w:ascii="宋体" w:hAnsi="宋体" w:cs="宋体"/>
          <w:b/>
          <w:lang w:val="en-US" w:eastAsia="zh-CN"/>
        </w:rPr>
        <w:t>8</w:t>
      </w:r>
      <w:r>
        <w:rPr>
          <w:rFonts w:hint="eastAsia" w:ascii="宋体" w:hAnsi="宋体" w:cs="宋体"/>
          <w:b/>
        </w:rPr>
        <w:t>：个人</w:t>
      </w:r>
      <w:r>
        <w:rPr>
          <w:rFonts w:hint="eastAsia" w:ascii="宋体" w:hAnsi="宋体" w:cs="宋体"/>
          <w:b/>
          <w:lang w:val="en-US" w:eastAsia="zh-CN"/>
        </w:rPr>
        <w:t>与</w:t>
      </w:r>
      <w:r>
        <w:rPr>
          <w:rFonts w:hint="eastAsia" w:ascii="宋体" w:hAnsi="宋体" w:cs="宋体"/>
          <w:b/>
        </w:rPr>
        <w:t>团队</w:t>
      </w:r>
    </w:p>
    <w:p>
      <w:pPr>
        <w:spacing w:line="400" w:lineRule="exact"/>
        <w:ind w:firstLine="420" w:firstLineChars="200"/>
        <w:rPr>
          <w:rFonts w:ascii="Times New Roman" w:hAnsi="Times New Roman" w:cs="Times New Roman"/>
          <w:iCs/>
          <w:highlight w:val="none"/>
        </w:rPr>
      </w:pPr>
      <w:r>
        <w:rPr>
          <w:rFonts w:hint="eastAsia" w:ascii="Times New Roman" w:hAnsi="Times New Roman" w:cs="Times New Roman"/>
          <w:iCs/>
        </w:rPr>
        <w:t>能够在</w:t>
      </w:r>
      <w:r>
        <w:rPr>
          <w:rFonts w:hint="eastAsia" w:ascii="Times New Roman" w:hAnsi="Times New Roman" w:cs="Times New Roman"/>
          <w:iCs/>
          <w:highlight w:val="none"/>
        </w:rPr>
        <w:t>多样化、多学科背景下的团队中承担个体、团队成员以及负责人的角色。</w:t>
      </w:r>
    </w:p>
    <w:p>
      <w:pPr>
        <w:spacing w:line="400" w:lineRule="exact"/>
        <w:ind w:firstLine="420" w:firstLineChars="200"/>
        <w:rPr>
          <w:rFonts w:hint="eastAsia" w:ascii="宋体" w:hAnsi="宋体" w:cs="宋体"/>
        </w:rPr>
      </w:pPr>
      <w:r>
        <w:rPr>
          <w:rFonts w:hint="eastAsia" w:ascii="宋体" w:hAnsi="宋体" w:cs="宋体"/>
        </w:rPr>
        <w:t>8.1 能够在多学科背景下的团队中承担个体成员的角色和能力。</w:t>
      </w:r>
    </w:p>
    <w:p>
      <w:pPr>
        <w:spacing w:line="400" w:lineRule="exact"/>
        <w:ind w:firstLine="420" w:firstLineChars="200"/>
        <w:rPr>
          <w:rFonts w:ascii="宋体" w:hAnsi="宋体" w:cs="宋体"/>
          <w:highlight w:val="none"/>
        </w:rPr>
      </w:pPr>
      <w:r>
        <w:rPr>
          <w:rFonts w:hint="eastAsia" w:ascii="宋体" w:hAnsi="宋体" w:cs="宋体"/>
        </w:rPr>
        <w:t>8.2 具备多学科背景下的团队合作能力。</w:t>
      </w:r>
    </w:p>
    <w:p>
      <w:pPr>
        <w:spacing w:line="400" w:lineRule="exact"/>
        <w:ind w:firstLine="422" w:firstLineChars="200"/>
        <w:rPr>
          <w:rFonts w:ascii="宋体" w:hAnsi="宋体" w:cs="宋体"/>
          <w:b/>
          <w:highlight w:val="none"/>
        </w:rPr>
      </w:pPr>
      <w:r>
        <w:rPr>
          <w:rFonts w:hint="eastAsia" w:ascii="宋体" w:hAnsi="宋体" w:cs="宋体"/>
          <w:b/>
          <w:highlight w:val="none"/>
        </w:rPr>
        <w:t>毕业要求</w:t>
      </w:r>
      <w:r>
        <w:rPr>
          <w:rFonts w:hint="eastAsia" w:ascii="宋体" w:hAnsi="宋体" w:cs="宋体"/>
          <w:b/>
          <w:highlight w:val="none"/>
          <w:lang w:val="en-US" w:eastAsia="zh-CN"/>
        </w:rPr>
        <w:t>9</w:t>
      </w:r>
      <w:r>
        <w:rPr>
          <w:rFonts w:hint="eastAsia" w:ascii="宋体" w:hAnsi="宋体" w:cs="宋体"/>
          <w:b/>
          <w:highlight w:val="none"/>
        </w:rPr>
        <w:t>：沟通</w:t>
      </w:r>
    </w:p>
    <w:p>
      <w:pPr>
        <w:spacing w:line="400" w:lineRule="exact"/>
        <w:ind w:firstLine="420" w:firstLineChars="200"/>
        <w:rPr>
          <w:rFonts w:ascii="Times New Roman" w:hAnsi="Times New Roman" w:cs="Times New Roman"/>
          <w:iCs/>
          <w:highlight w:val="none"/>
        </w:rPr>
      </w:pPr>
      <w:r>
        <w:rPr>
          <w:rFonts w:hint="eastAsia" w:ascii="Times New Roman" w:hAnsi="Times New Roman" w:cs="Times New Roman"/>
          <w:iCs/>
          <w:highlight w:val="none"/>
        </w:rPr>
        <w:t>能够就</w:t>
      </w:r>
      <w:r>
        <w:rPr>
          <w:rFonts w:hint="eastAsia" w:ascii="宋体" w:hAnsi="宋体" w:cs="宋体"/>
        </w:rPr>
        <w:t>机器人工程领域</w:t>
      </w:r>
      <w:r>
        <w:rPr>
          <w:rFonts w:hint="eastAsia" w:ascii="Times New Roman" w:hAnsi="Times New Roman" w:cs="Times New Roman"/>
          <w:iCs/>
          <w:highlight w:val="none"/>
        </w:rPr>
        <w:t>复杂工程问题与业界同行及社会公众进行有效沟通和交流，包括撰写报告和设计文稿、陈述发言、清晰表达或回应指令；能够在跨文化背景下进行沟通和交流，理解、尊重语言和文化差异。</w:t>
      </w:r>
    </w:p>
    <w:p>
      <w:pPr>
        <w:spacing w:line="400" w:lineRule="exact"/>
        <w:ind w:firstLine="420" w:firstLineChars="200"/>
        <w:rPr>
          <w:rFonts w:hint="eastAsia" w:ascii="宋体" w:hAnsi="宋体" w:cs="宋体"/>
        </w:rPr>
      </w:pPr>
      <w:r>
        <w:rPr>
          <w:rFonts w:hint="eastAsia" w:ascii="宋体" w:hAnsi="宋体" w:cs="宋体"/>
        </w:rPr>
        <w:t>9.1 具备就机器人工程领域复杂工程问题与业界同行及社会公众进行有效沟通和交流，准确有效的陈述发言、清晰表达或回应指令的能力，以及具备撰写报告和设计文稿的能力。</w:t>
      </w:r>
    </w:p>
    <w:p>
      <w:pPr>
        <w:spacing w:line="400" w:lineRule="exact"/>
        <w:ind w:firstLine="420" w:firstLineChars="200"/>
        <w:rPr>
          <w:rFonts w:ascii="宋体" w:hAnsi="宋体" w:cs="宋体"/>
          <w:highlight w:val="none"/>
        </w:rPr>
      </w:pPr>
      <w:r>
        <w:rPr>
          <w:rFonts w:hint="eastAsia" w:ascii="宋体" w:hAnsi="宋体" w:cs="宋体"/>
        </w:rPr>
        <w:t>9.2 具备一般的外文科技文献阅读理解能力和外文写作能力，对机器人工程领域国际前沿有基本了解</w:t>
      </w:r>
      <w:r>
        <w:rPr>
          <w:rFonts w:hint="eastAsia" w:ascii="宋体" w:hAnsi="宋体" w:cs="宋体"/>
          <w:lang w:eastAsia="zh-CN"/>
        </w:rPr>
        <w:t>，</w:t>
      </w:r>
      <w:r>
        <w:rPr>
          <w:rFonts w:hint="eastAsia" w:ascii="宋体" w:hAnsi="宋体" w:cs="宋体"/>
        </w:rPr>
        <w:t>能够在跨文化背景下进行沟通和交流。</w:t>
      </w:r>
    </w:p>
    <w:p>
      <w:pPr>
        <w:spacing w:line="400" w:lineRule="exact"/>
        <w:ind w:firstLine="422" w:firstLineChars="200"/>
        <w:rPr>
          <w:rFonts w:ascii="宋体" w:hAnsi="宋体" w:cs="宋体"/>
          <w:b/>
          <w:highlight w:val="none"/>
        </w:rPr>
      </w:pPr>
      <w:r>
        <w:rPr>
          <w:rFonts w:hint="eastAsia" w:ascii="宋体" w:hAnsi="宋体" w:cs="宋体"/>
          <w:b/>
          <w:highlight w:val="none"/>
        </w:rPr>
        <w:t>毕业要求1</w:t>
      </w:r>
      <w:r>
        <w:rPr>
          <w:rFonts w:hint="eastAsia" w:ascii="宋体" w:hAnsi="宋体" w:cs="宋体"/>
          <w:b/>
          <w:highlight w:val="none"/>
          <w:lang w:val="en-US" w:eastAsia="zh-CN"/>
        </w:rPr>
        <w:t>0</w:t>
      </w:r>
      <w:r>
        <w:rPr>
          <w:rFonts w:hint="eastAsia" w:ascii="宋体" w:hAnsi="宋体" w:cs="宋体"/>
          <w:b/>
          <w:highlight w:val="none"/>
        </w:rPr>
        <w:t>：项目管理</w:t>
      </w:r>
    </w:p>
    <w:p>
      <w:pPr>
        <w:spacing w:line="400" w:lineRule="exact"/>
        <w:ind w:firstLine="420" w:firstLineChars="200"/>
        <w:rPr>
          <w:rFonts w:ascii="Times New Roman" w:hAnsi="Times New Roman" w:cs="Times New Roman"/>
          <w:iCs/>
        </w:rPr>
      </w:pPr>
      <w:r>
        <w:rPr>
          <w:rFonts w:hint="eastAsia" w:ascii="Times New Roman" w:hAnsi="Times New Roman" w:cs="Times New Roman"/>
          <w:iCs/>
          <w:highlight w:val="none"/>
        </w:rPr>
        <w:t>理解并掌握工程项目相关的管理</w:t>
      </w:r>
      <w:r>
        <w:rPr>
          <w:rFonts w:hint="eastAsia" w:ascii="Times New Roman" w:hAnsi="Times New Roman" w:cs="Times New Roman"/>
          <w:iCs/>
        </w:rPr>
        <w:t>原理与经济决策方法，并能在多学科环境中应用。</w:t>
      </w:r>
    </w:p>
    <w:p>
      <w:pPr>
        <w:spacing w:line="400" w:lineRule="exact"/>
        <w:ind w:firstLine="420" w:firstLineChars="200"/>
        <w:rPr>
          <w:rFonts w:hint="eastAsia" w:ascii="宋体" w:hAnsi="宋体" w:cs="宋体"/>
        </w:rPr>
      </w:pPr>
      <w:r>
        <w:rPr>
          <w:rFonts w:hint="eastAsia" w:ascii="宋体" w:hAnsi="宋体" w:cs="宋体"/>
        </w:rPr>
        <w:t>10.1 具有工程管理与技术经济基本知识，能够进行机器人工程项目的成本分析。</w:t>
      </w:r>
    </w:p>
    <w:p>
      <w:pPr>
        <w:spacing w:line="400" w:lineRule="exact"/>
        <w:ind w:firstLine="420" w:firstLineChars="200"/>
        <w:rPr>
          <w:rFonts w:hint="eastAsia" w:ascii="宋体" w:hAnsi="宋体" w:cs="宋体"/>
        </w:rPr>
      </w:pPr>
      <w:r>
        <w:rPr>
          <w:rFonts w:hint="eastAsia" w:ascii="宋体" w:hAnsi="宋体" w:cs="宋体"/>
        </w:rPr>
        <w:t>10.2 具有项目管理能力，能够在跨学科背景下的机器人工程项目设计开发过程中，运用工程管理原理与经济决策方法。</w:t>
      </w:r>
    </w:p>
    <w:p>
      <w:pPr>
        <w:spacing w:line="400" w:lineRule="exact"/>
        <w:ind w:firstLine="422" w:firstLineChars="200"/>
        <w:rPr>
          <w:rFonts w:ascii="宋体" w:hAnsi="宋体" w:cs="宋体"/>
          <w:b/>
        </w:rPr>
      </w:pPr>
      <w:r>
        <w:rPr>
          <w:rFonts w:hint="eastAsia" w:ascii="宋体" w:hAnsi="宋体" w:cs="宋体"/>
          <w:b/>
        </w:rPr>
        <w:t>毕业要求1</w:t>
      </w:r>
      <w:r>
        <w:rPr>
          <w:rFonts w:hint="eastAsia" w:ascii="宋体" w:hAnsi="宋体" w:cs="宋体"/>
          <w:b/>
          <w:lang w:val="en-US" w:eastAsia="zh-CN"/>
        </w:rPr>
        <w:t>1</w:t>
      </w:r>
      <w:r>
        <w:rPr>
          <w:rFonts w:hint="eastAsia" w:ascii="宋体" w:hAnsi="宋体" w:cs="宋体"/>
          <w:b/>
        </w:rPr>
        <w:t>：终身学习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s="Times New Roman"/>
          <w:iCs/>
          <w:highlight w:val="none"/>
        </w:rPr>
      </w:pPr>
      <w:r>
        <w:rPr>
          <w:rFonts w:hint="eastAsia" w:ascii="Times New Roman" w:hAnsi="Times New Roman" w:cs="Times New Roman"/>
          <w:iCs/>
        </w:rPr>
        <w:t>具有自主学习和终身学习的意识，</w:t>
      </w:r>
      <w:r>
        <w:rPr>
          <w:rFonts w:hint="eastAsia" w:ascii="Times New Roman" w:hAnsi="Times New Roman" w:cs="Times New Roman"/>
          <w:iCs/>
          <w:highlight w:val="none"/>
        </w:rPr>
        <w:t>能够理解广泛的技术变革对工程和社会的影响，适应新技术变革，具有批判性思维能力。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rPr>
      </w:pPr>
      <w:r>
        <w:rPr>
          <w:rFonts w:hint="eastAsia" w:ascii="宋体" w:hAnsi="宋体" w:cs="宋体"/>
        </w:rPr>
        <w:t>11.1 能够理解社会及技术进步与发展对知识和能力的新要求，从而认识到自主学习和终身学习的必要性。</w:t>
      </w:r>
    </w:p>
    <w:p>
      <w:pPr>
        <w:spacing w:line="400" w:lineRule="exact"/>
        <w:ind w:firstLine="420" w:firstLineChars="200"/>
        <w:rPr>
          <w:rFonts w:ascii="宋体" w:hAnsi="宋体" w:cs="宋体"/>
        </w:rPr>
      </w:pPr>
      <w:r>
        <w:rPr>
          <w:rFonts w:hint="eastAsia" w:ascii="宋体" w:hAnsi="宋体" w:cs="宋体"/>
        </w:rPr>
        <w:t>11.2</w:t>
      </w:r>
      <w:r>
        <w:rPr>
          <w:rFonts w:hint="eastAsia" w:ascii="宋体" w:hAnsi="宋体" w:cs="宋体"/>
          <w:lang w:val="en-US" w:eastAsia="zh-CN"/>
        </w:rPr>
        <w:t xml:space="preserve"> </w:t>
      </w:r>
      <w:r>
        <w:rPr>
          <w:rFonts w:hint="eastAsia" w:ascii="Times New Roman" w:hAnsi="Times New Roman" w:cs="Times New Roman"/>
          <w:iCs/>
          <w:color w:val="auto"/>
        </w:rPr>
        <w:t>能够理解广泛的技术变革对工程和社会的影响，适应新技术变革，具有批判性思维能力</w:t>
      </w:r>
      <w:r>
        <w:rPr>
          <w:rFonts w:hint="eastAsia" w:ascii="宋体" w:hAnsi="宋体" w:cs="宋体"/>
          <w:color w:val="auto"/>
        </w:rPr>
        <w:t>。</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四、学制、毕业学分及授予学位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Cs/>
        </w:rPr>
      </w:pPr>
      <w:r>
        <w:rPr>
          <w:rFonts w:hint="eastAsia" w:ascii="宋体" w:hAnsi="宋体" w:eastAsia="宋体" w:cs="宋体"/>
          <w:iCs/>
        </w:rPr>
        <w:t>本专业基本学制为4年，学生可根据自身情况在3至6年内完成学业。</w:t>
      </w:r>
      <w:r>
        <w:rPr>
          <w:rFonts w:hint="eastAsia" w:ascii="宋体" w:hAnsi="宋体" w:eastAsia="宋体" w:cs="宋体"/>
          <w:iCs/>
          <w:lang w:val="en-US" w:eastAsia="zh-CN"/>
        </w:rPr>
        <w:t>本专业毕业最低学分为16</w:t>
      </w:r>
      <w:r>
        <w:rPr>
          <w:rFonts w:hint="eastAsia" w:ascii="宋体" w:hAnsi="宋体" w:cs="宋体"/>
          <w:iCs/>
          <w:lang w:val="en-US" w:eastAsia="zh-CN"/>
        </w:rPr>
        <w:t>3.5</w:t>
      </w:r>
      <w:r>
        <w:rPr>
          <w:rFonts w:hint="eastAsia" w:ascii="宋体" w:hAnsi="宋体" w:eastAsia="宋体" w:cs="宋体"/>
          <w:iCs/>
          <w:lang w:val="en-US" w:eastAsia="zh-CN"/>
        </w:rPr>
        <w:t>学分，其中，通识教育课程5</w:t>
      </w:r>
      <w:r>
        <w:rPr>
          <w:rFonts w:hint="eastAsia" w:ascii="宋体" w:hAnsi="宋体" w:cs="宋体"/>
          <w:iCs/>
          <w:lang w:val="en-US" w:eastAsia="zh-CN"/>
        </w:rPr>
        <w:t>1.5</w:t>
      </w:r>
      <w:r>
        <w:rPr>
          <w:rFonts w:hint="eastAsia" w:ascii="宋体" w:hAnsi="宋体" w:eastAsia="宋体" w:cs="宋体"/>
          <w:iCs/>
          <w:lang w:val="en-US" w:eastAsia="zh-CN"/>
        </w:rPr>
        <w:t>学分；专业教育课程</w:t>
      </w:r>
      <w:r>
        <w:rPr>
          <w:rFonts w:hint="eastAsia" w:ascii="宋体" w:hAnsi="宋体" w:cs="宋体"/>
          <w:iCs/>
          <w:lang w:val="en-US" w:eastAsia="zh-CN"/>
        </w:rPr>
        <w:t>79</w:t>
      </w:r>
      <w:r>
        <w:rPr>
          <w:rFonts w:hint="eastAsia" w:ascii="宋体" w:hAnsi="宋体" w:eastAsia="宋体" w:cs="宋体"/>
          <w:iCs/>
          <w:lang w:val="en-US" w:eastAsia="zh-CN"/>
        </w:rPr>
        <w:t>学分（专业基础和专业核心课程</w:t>
      </w:r>
      <w:r>
        <w:rPr>
          <w:rFonts w:hint="eastAsia" w:ascii="宋体" w:hAnsi="宋体" w:cs="宋体"/>
          <w:iCs/>
          <w:lang w:val="en-US" w:eastAsia="zh-CN"/>
        </w:rPr>
        <w:t>69</w:t>
      </w:r>
      <w:r>
        <w:rPr>
          <w:rFonts w:hint="eastAsia" w:ascii="宋体" w:hAnsi="宋体" w:eastAsia="宋体" w:cs="宋体"/>
          <w:iCs/>
          <w:lang w:val="en-US" w:eastAsia="zh-CN"/>
        </w:rPr>
        <w:t>学分，专业选修课程10学分）；实践教育课程3</w:t>
      </w:r>
      <w:r>
        <w:rPr>
          <w:rFonts w:hint="eastAsia" w:ascii="宋体" w:hAnsi="宋体" w:cs="宋体"/>
          <w:iCs/>
          <w:lang w:val="en-US" w:eastAsia="zh-CN"/>
        </w:rPr>
        <w:t>3</w:t>
      </w:r>
      <w:r>
        <w:rPr>
          <w:rFonts w:hint="eastAsia" w:ascii="宋体" w:hAnsi="宋体" w:eastAsia="宋体" w:cs="宋体"/>
          <w:iCs/>
          <w:lang w:val="en-US" w:eastAsia="zh-CN"/>
        </w:rPr>
        <w:t>学分（独立设课实验1学分，集中实践3</w:t>
      </w:r>
      <w:r>
        <w:rPr>
          <w:rFonts w:hint="eastAsia" w:ascii="宋体" w:hAnsi="宋体" w:cs="宋体"/>
          <w:iCs/>
          <w:lang w:val="en-US" w:eastAsia="zh-CN"/>
        </w:rPr>
        <w:t>2</w:t>
      </w:r>
      <w:r>
        <w:rPr>
          <w:rFonts w:hint="eastAsia" w:ascii="宋体" w:hAnsi="宋体" w:eastAsia="宋体" w:cs="宋体"/>
          <w:iCs/>
          <w:lang w:val="en-US" w:eastAsia="zh-CN"/>
        </w:rPr>
        <w:t>学分）。</w:t>
      </w:r>
    </w:p>
    <w:p>
      <w:pPr>
        <w:spacing w:line="400" w:lineRule="exact"/>
        <w:ind w:firstLine="420" w:firstLineChars="200"/>
        <w:rPr>
          <w:rFonts w:ascii="Times New Roman" w:hAnsi="Times New Roman" w:cs="宋体"/>
        </w:rPr>
      </w:pPr>
      <w:r>
        <w:rPr>
          <w:rFonts w:hint="eastAsia" w:ascii="宋体" w:hAnsi="宋体" w:cs="宋体"/>
          <w:color w:val="000000"/>
        </w:rPr>
        <w:t>授予学位：符合学位授予条件可授予工学学士学位。</w:t>
      </w:r>
    </w:p>
    <w:p>
      <w:pPr>
        <w:spacing w:before="156" w:beforeLines="50" w:after="156" w:afterLines="50" w:line="400" w:lineRule="exact"/>
        <w:ind w:firstLine="480" w:firstLineChars="200"/>
        <w:rPr>
          <w:rFonts w:ascii="微软雅黑" w:hAnsi="微软雅黑"/>
          <w:b/>
          <w:bCs/>
          <w:sz w:val="24"/>
        </w:rPr>
      </w:pPr>
      <w:r>
        <w:rPr>
          <w:rFonts w:hint="eastAsia" w:ascii="黑体" w:hAnsi="黑体" w:eastAsia="黑体" w:cs="黑体"/>
          <w:sz w:val="24"/>
          <w:szCs w:val="24"/>
        </w:rPr>
        <w:t>五、“毕业要求-培养目标”对应矩阵</w:t>
      </w:r>
    </w:p>
    <w:tbl>
      <w:tblPr>
        <w:tblStyle w:val="12"/>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107"/>
        <w:gridCol w:w="1084"/>
        <w:gridCol w:w="1083"/>
        <w:gridCol w:w="1084"/>
        <w:gridCol w:w="1211"/>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849" w:type="dxa"/>
            <w:tcBorders>
              <w:tl2br w:val="single" w:color="auto" w:sz="4" w:space="0"/>
            </w:tcBorders>
            <w:noWrap w:val="0"/>
            <w:vAlign w:val="center"/>
          </w:tcPr>
          <w:p>
            <w:pPr>
              <w:spacing w:line="400" w:lineRule="exact"/>
              <w:jc w:val="center"/>
              <w:rPr>
                <w:rFonts w:ascii="宋体" w:hAnsi="宋体"/>
                <w:bCs/>
              </w:rPr>
            </w:pPr>
            <w:r>
              <w:rPr>
                <w:rFonts w:hint="eastAsia" w:ascii="宋体" w:hAnsi="宋体"/>
                <w:bCs/>
              </w:rPr>
              <w:t xml:space="preserve">       培养目标</w:t>
            </w:r>
          </w:p>
          <w:p>
            <w:pPr>
              <w:spacing w:line="400" w:lineRule="exact"/>
              <w:jc w:val="left"/>
              <w:rPr>
                <w:rFonts w:ascii="宋体" w:hAnsi="宋体"/>
                <w:bCs/>
              </w:rPr>
            </w:pPr>
            <w:r>
              <w:rPr>
                <w:rFonts w:hint="eastAsia" w:ascii="宋体" w:hAnsi="宋体"/>
                <w:bCs/>
              </w:rPr>
              <w:t>毕业要求</w:t>
            </w:r>
          </w:p>
        </w:tc>
        <w:tc>
          <w:tcPr>
            <w:tcW w:w="1107" w:type="dxa"/>
            <w:noWrap w:val="0"/>
            <w:vAlign w:val="center"/>
          </w:tcPr>
          <w:p>
            <w:pPr>
              <w:spacing w:line="400" w:lineRule="exact"/>
              <w:jc w:val="center"/>
              <w:rPr>
                <w:rFonts w:ascii="宋体" w:hAnsi="宋体"/>
                <w:bCs/>
              </w:rPr>
            </w:pPr>
            <w:r>
              <w:rPr>
                <w:rFonts w:hint="eastAsia" w:ascii="宋体" w:hAnsi="宋体" w:cs="宋体"/>
                <w:color w:val="auto"/>
                <w:lang w:val="en-US" w:eastAsia="zh-CN"/>
              </w:rPr>
              <w:t>知识运用</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hint="eastAsia" w:ascii="宋体" w:hAnsi="宋体" w:cs="宋体"/>
                <w:color w:val="auto"/>
                <w:lang w:val="en-US" w:eastAsia="zh-CN"/>
              </w:rPr>
              <w:t>工程实践</w:t>
            </w:r>
          </w:p>
        </w:tc>
        <w:tc>
          <w:tcPr>
            <w:tcW w:w="1083" w:type="dxa"/>
            <w:noWrap w:val="0"/>
            <w:vAlign w:val="center"/>
          </w:tcPr>
          <w:p>
            <w:pPr>
              <w:spacing w:line="400" w:lineRule="exact"/>
              <w:jc w:val="center"/>
              <w:rPr>
                <w:rFonts w:ascii="宋体" w:hAnsi="宋体" w:eastAsia="宋体" w:cs="Calibri"/>
                <w:bCs/>
                <w:kern w:val="2"/>
                <w:sz w:val="21"/>
                <w:szCs w:val="21"/>
                <w:lang w:val="en-US" w:eastAsia="zh-CN" w:bidi="ar-SA"/>
              </w:rPr>
            </w:pPr>
            <w:r>
              <w:rPr>
                <w:rFonts w:hint="eastAsia" w:ascii="宋体" w:hAnsi="宋体" w:cs="宋体"/>
                <w:color w:val="auto"/>
                <w:lang w:val="en-US" w:eastAsia="zh-CN"/>
              </w:rPr>
              <w:t>团队交流</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hint="eastAsia" w:ascii="宋体" w:hAnsi="宋体" w:cs="宋体"/>
                <w:color w:val="auto"/>
                <w:lang w:val="en-US" w:eastAsia="zh-CN"/>
              </w:rPr>
              <w:t>研究开发</w:t>
            </w:r>
          </w:p>
        </w:tc>
        <w:tc>
          <w:tcPr>
            <w:tcW w:w="1211" w:type="dxa"/>
            <w:noWrap w:val="0"/>
            <w:vAlign w:val="center"/>
          </w:tcPr>
          <w:p>
            <w:pPr>
              <w:spacing w:line="400" w:lineRule="exact"/>
              <w:jc w:val="center"/>
              <w:rPr>
                <w:rFonts w:ascii="宋体" w:hAnsi="宋体" w:eastAsia="宋体" w:cs="Calibri"/>
                <w:bCs/>
                <w:kern w:val="2"/>
                <w:sz w:val="21"/>
                <w:szCs w:val="21"/>
                <w:lang w:val="en-US" w:eastAsia="zh-CN" w:bidi="ar-SA"/>
              </w:rPr>
            </w:pPr>
            <w:r>
              <w:rPr>
                <w:rFonts w:hint="eastAsia" w:ascii="宋体" w:hAnsi="宋体" w:cs="宋体"/>
                <w:color w:val="auto"/>
                <w:lang w:val="en-US" w:eastAsia="zh-CN"/>
              </w:rPr>
              <w:t>公民素养</w:t>
            </w:r>
          </w:p>
        </w:tc>
        <w:tc>
          <w:tcPr>
            <w:tcW w:w="1230" w:type="dxa"/>
            <w:noWrap w:val="0"/>
            <w:vAlign w:val="center"/>
          </w:tcPr>
          <w:p>
            <w:pPr>
              <w:spacing w:line="400" w:lineRule="exact"/>
              <w:jc w:val="center"/>
              <w:rPr>
                <w:rFonts w:hint="eastAsia" w:ascii="宋体" w:hAnsi="宋体" w:eastAsia="宋体" w:cs="Calibri"/>
                <w:bCs/>
                <w:kern w:val="2"/>
                <w:sz w:val="21"/>
                <w:szCs w:val="21"/>
                <w:lang w:val="en-US" w:eastAsia="zh-CN" w:bidi="ar-SA"/>
              </w:rPr>
            </w:pPr>
            <w:r>
              <w:rPr>
                <w:rFonts w:hint="eastAsia" w:ascii="宋体" w:hAnsi="宋体" w:cs="宋体"/>
                <w:color w:val="auto"/>
                <w:lang w:val="en-US" w:eastAsia="zh-CN"/>
              </w:rPr>
              <w:t>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ascii="宋体" w:hAnsi="宋体" w:eastAsia="宋体" w:cs="Calibri"/>
                <w:bCs/>
                <w:kern w:val="2"/>
                <w:sz w:val="21"/>
                <w:szCs w:val="21"/>
                <w:lang w:val="en-US" w:eastAsia="zh-CN" w:bidi="ar-SA"/>
              </w:rPr>
            </w:pPr>
            <w:r>
              <w:rPr>
                <w:rFonts w:ascii="宋体" w:hAnsi="宋体"/>
                <w:bCs/>
              </w:rPr>
              <w:t>1.工程知识</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3"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211"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30" w:type="dxa"/>
            <w:noWrap w:val="0"/>
            <w:vAlign w:val="center"/>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ascii="宋体" w:hAnsi="宋体" w:eastAsia="宋体" w:cs="Calibri"/>
                <w:bCs/>
                <w:kern w:val="2"/>
                <w:sz w:val="21"/>
                <w:szCs w:val="21"/>
                <w:lang w:val="en-US" w:eastAsia="zh-CN" w:bidi="ar-SA"/>
              </w:rPr>
            </w:pPr>
            <w:r>
              <w:rPr>
                <w:rFonts w:ascii="宋体" w:hAnsi="宋体"/>
                <w:bCs/>
              </w:rPr>
              <w:t>2.问题分析</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230" w:type="dxa"/>
            <w:noWrap w:val="0"/>
            <w:vAlign w:val="center"/>
          </w:tcPr>
          <w:p>
            <w:pPr>
              <w:spacing w:line="400" w:lineRule="exact"/>
              <w:jc w:val="center"/>
              <w:rPr>
                <w:rFonts w:ascii="宋体" w:hAnsi="宋体"/>
                <w:bCs/>
              </w:rPr>
            </w:pPr>
            <w:r>
              <w:rPr>
                <w:rFonts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849" w:type="dxa"/>
            <w:noWrap w:val="0"/>
            <w:vAlign w:val="center"/>
          </w:tcPr>
          <w:p>
            <w:pPr>
              <w:spacing w:line="400" w:lineRule="exact"/>
              <w:jc w:val="left"/>
              <w:rPr>
                <w:rFonts w:hint="eastAsia" w:ascii="宋体" w:hAnsi="宋体" w:eastAsia="宋体" w:cs="Calibri"/>
                <w:bCs/>
                <w:kern w:val="2"/>
                <w:sz w:val="21"/>
                <w:szCs w:val="21"/>
                <w:lang w:val="en-US" w:eastAsia="zh-CN" w:bidi="ar-SA"/>
              </w:rPr>
            </w:pPr>
            <w:r>
              <w:rPr>
                <w:rFonts w:ascii="宋体" w:hAnsi="宋体"/>
                <w:bCs/>
              </w:rPr>
              <w:t>3.设计/开发解决方案</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230" w:type="dxa"/>
            <w:noWrap w:val="0"/>
            <w:vAlign w:val="center"/>
          </w:tcPr>
          <w:p>
            <w:pPr>
              <w:spacing w:line="400" w:lineRule="exact"/>
              <w:jc w:val="center"/>
              <w:rPr>
                <w:rFonts w:ascii="宋体" w:hAnsi="宋体"/>
                <w:bCs/>
              </w:rPr>
            </w:pPr>
            <w:r>
              <w:rPr>
                <w:rFonts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eastAsia="宋体" w:cs="Calibri"/>
                <w:bCs/>
                <w:kern w:val="2"/>
                <w:sz w:val="21"/>
                <w:szCs w:val="21"/>
                <w:lang w:val="en-US" w:eastAsia="zh-CN" w:bidi="ar-SA"/>
              </w:rPr>
            </w:pPr>
            <w:r>
              <w:rPr>
                <w:rFonts w:ascii="宋体" w:hAnsi="宋体"/>
              </w:rPr>
              <w:t>4.研究</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230" w:type="dxa"/>
            <w:noWrap w:val="0"/>
            <w:vAlign w:val="center"/>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eastAsia="宋体" w:cs="Calibri"/>
                <w:bCs/>
                <w:kern w:val="2"/>
                <w:sz w:val="21"/>
                <w:szCs w:val="21"/>
                <w:lang w:val="en-US" w:eastAsia="zh-CN" w:bidi="ar-SA"/>
              </w:rPr>
            </w:pPr>
            <w:r>
              <w:rPr>
                <w:rFonts w:ascii="宋体" w:hAnsi="宋体"/>
              </w:rPr>
              <w:t>5.使用现代工具</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230" w:type="dxa"/>
            <w:noWrap w:val="0"/>
            <w:vAlign w:val="center"/>
          </w:tcPr>
          <w:p>
            <w:pPr>
              <w:spacing w:line="400" w:lineRule="exact"/>
              <w:jc w:val="center"/>
              <w:rPr>
                <w:rFonts w:ascii="宋体" w:hAnsi="宋体"/>
                <w:bCs/>
              </w:rPr>
            </w:pPr>
            <w:r>
              <w:rPr>
                <w:rFonts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lang w:val="en-US" w:eastAsia="zh-CN"/>
              </w:rPr>
            </w:pPr>
            <w:r>
              <w:rPr>
                <w:rFonts w:ascii="宋体" w:hAnsi="宋体"/>
              </w:rPr>
              <w:t>6.</w:t>
            </w:r>
            <w:r>
              <w:rPr>
                <w:rFonts w:hint="eastAsia" w:ascii="宋体" w:hAnsi="宋体"/>
              </w:rPr>
              <w:t>工程与可持续发展</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3"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230" w:type="dxa"/>
            <w:noWrap w:val="0"/>
            <w:vAlign w:val="center"/>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849" w:type="dxa"/>
            <w:noWrap w:val="0"/>
            <w:vAlign w:val="center"/>
          </w:tcPr>
          <w:p>
            <w:pPr>
              <w:spacing w:line="400" w:lineRule="exact"/>
              <w:jc w:val="left"/>
              <w:rPr>
                <w:rFonts w:hint="eastAsia" w:ascii="宋体" w:hAnsi="宋体"/>
                <w:lang w:val="en-US" w:eastAsia="zh-CN"/>
              </w:rPr>
            </w:pPr>
            <w:r>
              <w:rPr>
                <w:rFonts w:ascii="宋体" w:hAnsi="宋体"/>
              </w:rPr>
              <w:t>7.</w:t>
            </w:r>
            <w:r>
              <w:rPr>
                <w:rFonts w:hint="eastAsia" w:ascii="宋体" w:hAnsi="宋体"/>
              </w:rPr>
              <w:t>伦理和职业规范</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230" w:type="dxa"/>
            <w:noWrap w:val="0"/>
            <w:vAlign w:val="center"/>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lang w:val="en-US" w:eastAsia="zh-CN"/>
              </w:rPr>
            </w:pPr>
            <w:r>
              <w:rPr>
                <w:rFonts w:ascii="宋体" w:hAnsi="宋体"/>
              </w:rPr>
              <w:t>8.</w:t>
            </w:r>
            <w:r>
              <w:rPr>
                <w:rFonts w:hint="eastAsia" w:ascii="宋体" w:hAnsi="宋体"/>
              </w:rPr>
              <w:t>个人</w:t>
            </w:r>
            <w:r>
              <w:rPr>
                <w:rFonts w:hint="eastAsia" w:ascii="宋体" w:hAnsi="宋体"/>
                <w:lang w:val="en-US" w:eastAsia="zh-CN"/>
              </w:rPr>
              <w:t>与</w:t>
            </w:r>
            <w:r>
              <w:rPr>
                <w:rFonts w:hint="eastAsia" w:ascii="宋体" w:hAnsi="宋体"/>
              </w:rPr>
              <w:t>团队</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230" w:type="dxa"/>
            <w:noWrap w:val="0"/>
            <w:vAlign w:val="center"/>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lang w:val="en-US" w:eastAsia="zh-CN"/>
              </w:rPr>
            </w:pPr>
            <w:r>
              <w:rPr>
                <w:rFonts w:ascii="宋体" w:hAnsi="宋体"/>
              </w:rPr>
              <w:t>9.</w:t>
            </w:r>
            <w:r>
              <w:rPr>
                <w:rFonts w:hint="eastAsia" w:ascii="宋体" w:hAnsi="宋体"/>
              </w:rPr>
              <w:t>沟通</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230" w:type="dxa"/>
            <w:noWrap w:val="0"/>
            <w:vAlign w:val="center"/>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lang w:val="en-US" w:eastAsia="zh-CN"/>
              </w:rPr>
            </w:pPr>
            <w:r>
              <w:rPr>
                <w:rFonts w:ascii="宋体" w:hAnsi="宋体"/>
              </w:rPr>
              <w:t>10.</w:t>
            </w:r>
            <w:r>
              <w:rPr>
                <w:rFonts w:hint="eastAsia" w:ascii="宋体" w:hAnsi="宋体"/>
              </w:rPr>
              <w:t>项目管理</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r>
              <w:rPr>
                <w:rFonts w:ascii="宋体" w:hAnsi="宋体" w:cs="黑体"/>
              </w:rPr>
              <w:t>●</w:t>
            </w: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230" w:type="dxa"/>
            <w:noWrap w:val="0"/>
            <w:vAlign w:val="center"/>
          </w:tcPr>
          <w:p>
            <w:pPr>
              <w:spacing w:line="400" w:lineRule="exact"/>
              <w:jc w:val="center"/>
              <w:rPr>
                <w:rFonts w:ascii="宋体" w:hAnsi="宋体"/>
                <w:bCs/>
              </w:rPr>
            </w:pPr>
            <w:r>
              <w:rPr>
                <w:rFonts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49" w:type="dxa"/>
            <w:noWrap w:val="0"/>
            <w:vAlign w:val="center"/>
          </w:tcPr>
          <w:p>
            <w:pPr>
              <w:spacing w:line="400" w:lineRule="exact"/>
              <w:jc w:val="left"/>
              <w:rPr>
                <w:rFonts w:hint="eastAsia" w:ascii="宋体" w:hAnsi="宋体"/>
                <w:lang w:val="en-US" w:eastAsia="zh-CN"/>
              </w:rPr>
            </w:pPr>
            <w:r>
              <w:rPr>
                <w:rFonts w:ascii="宋体" w:hAnsi="宋体"/>
              </w:rPr>
              <w:t>11.</w:t>
            </w:r>
            <w:r>
              <w:rPr>
                <w:rFonts w:hint="eastAsia" w:ascii="宋体" w:hAnsi="宋体"/>
              </w:rPr>
              <w:t>终身学习</w:t>
            </w:r>
          </w:p>
        </w:tc>
        <w:tc>
          <w:tcPr>
            <w:tcW w:w="1107"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083" w:type="dxa"/>
            <w:noWrap w:val="0"/>
            <w:vAlign w:val="center"/>
          </w:tcPr>
          <w:p>
            <w:pPr>
              <w:spacing w:line="400" w:lineRule="exact"/>
              <w:jc w:val="center"/>
              <w:rPr>
                <w:rFonts w:ascii="宋体" w:hAnsi="宋体" w:eastAsia="宋体" w:cs="黑体"/>
                <w:kern w:val="2"/>
                <w:sz w:val="21"/>
                <w:szCs w:val="21"/>
                <w:lang w:val="en-US" w:eastAsia="zh-CN" w:bidi="ar-SA"/>
              </w:rPr>
            </w:pPr>
          </w:p>
        </w:tc>
        <w:tc>
          <w:tcPr>
            <w:tcW w:w="1084" w:type="dxa"/>
            <w:noWrap w:val="0"/>
            <w:vAlign w:val="center"/>
          </w:tcPr>
          <w:p>
            <w:pPr>
              <w:spacing w:line="400" w:lineRule="exact"/>
              <w:jc w:val="center"/>
              <w:rPr>
                <w:rFonts w:ascii="宋体" w:hAnsi="宋体" w:eastAsia="宋体" w:cs="Calibri"/>
                <w:bCs/>
                <w:kern w:val="2"/>
                <w:sz w:val="21"/>
                <w:szCs w:val="21"/>
                <w:lang w:val="en-US" w:eastAsia="zh-CN" w:bidi="ar-SA"/>
              </w:rPr>
            </w:pPr>
          </w:p>
        </w:tc>
        <w:tc>
          <w:tcPr>
            <w:tcW w:w="1211" w:type="dxa"/>
            <w:noWrap w:val="0"/>
            <w:vAlign w:val="center"/>
          </w:tcPr>
          <w:p>
            <w:pPr>
              <w:spacing w:line="400" w:lineRule="exact"/>
              <w:jc w:val="center"/>
              <w:rPr>
                <w:rFonts w:ascii="宋体" w:hAnsi="宋体" w:eastAsia="宋体" w:cs="黑体"/>
                <w:kern w:val="2"/>
                <w:sz w:val="21"/>
                <w:szCs w:val="21"/>
                <w:lang w:val="en-US" w:eastAsia="zh-CN" w:bidi="ar-SA"/>
              </w:rPr>
            </w:pPr>
            <w:r>
              <w:rPr>
                <w:rFonts w:ascii="宋体" w:hAnsi="宋体" w:cs="黑体"/>
              </w:rPr>
              <w:t>●</w:t>
            </w:r>
          </w:p>
        </w:tc>
        <w:tc>
          <w:tcPr>
            <w:tcW w:w="1230" w:type="dxa"/>
            <w:noWrap w:val="0"/>
            <w:vAlign w:val="center"/>
          </w:tcPr>
          <w:p>
            <w:pPr>
              <w:spacing w:line="400" w:lineRule="exact"/>
              <w:jc w:val="center"/>
              <w:rPr>
                <w:rFonts w:ascii="宋体" w:hAnsi="宋体"/>
                <w:bCs/>
              </w:rPr>
            </w:pPr>
            <w:r>
              <w:rPr>
                <w:rFonts w:ascii="宋体" w:hAnsi="宋体" w:cs="黑体"/>
              </w:rPr>
              <w:t>●</w:t>
            </w:r>
          </w:p>
        </w:tc>
      </w:tr>
    </w:tbl>
    <w:p>
      <w:pPr>
        <w:spacing w:before="156" w:beforeLines="50" w:after="156" w:afterLines="50" w:line="400" w:lineRule="exact"/>
        <w:ind w:firstLine="420" w:firstLineChars="200"/>
        <w:rPr>
          <w:rFonts w:ascii="宋体" w:hAnsi="宋体" w:cs="黑体"/>
        </w:rPr>
        <w:sectPr>
          <w:footerReference r:id="rId3" w:type="default"/>
          <w:pgSz w:w="11906" w:h="16838"/>
          <w:pgMar w:top="1134" w:right="1134" w:bottom="1134" w:left="1134" w:header="851" w:footer="992" w:gutter="0"/>
          <w:cols w:space="425" w:num="1"/>
          <w:docGrid w:type="lines" w:linePitch="312" w:charSpace="0"/>
        </w:sectPr>
      </w:pPr>
      <w:r>
        <w:rPr>
          <w:rFonts w:hint="eastAsia" w:ascii="宋体" w:hAnsi="宋体" w:cs="黑体"/>
        </w:rPr>
        <w:t>（</w:t>
      </w:r>
      <w:r>
        <w:rPr>
          <w:rFonts w:ascii="宋体" w:hAnsi="宋体" w:cs="黑体"/>
        </w:rPr>
        <w:t>备注</w:t>
      </w:r>
      <w:r>
        <w:rPr>
          <w:rFonts w:hint="eastAsia" w:ascii="宋体" w:hAnsi="宋体" w:cs="黑体"/>
        </w:rPr>
        <w:t>：在对应栏内用“●”表示）</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六、“课程体系-毕业要求”对应矩阵</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(一)通识教育课程</w:t>
      </w:r>
    </w:p>
    <w:tbl>
      <w:tblPr>
        <w:tblStyle w:val="12"/>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610"/>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140" w:type="pct"/>
            <w:gridSpan w:val="2"/>
            <w:vMerge w:val="restart"/>
            <w:tcMar>
              <w:left w:w="28" w:type="dxa"/>
              <w:right w:w="28" w:type="dxa"/>
            </w:tcMar>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模块/课程名称</w:t>
            </w:r>
          </w:p>
        </w:tc>
        <w:tc>
          <w:tcPr>
            <w:tcW w:w="3859" w:type="pct"/>
            <w:gridSpan w:val="27"/>
            <w:tcMar>
              <w:left w:w="28" w:type="dxa"/>
              <w:right w:w="28" w:type="dxa"/>
            </w:tcMar>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140" w:type="pct"/>
            <w:gridSpan w:val="2"/>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1.3</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2.1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2.2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2.3</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3.1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3.2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3.3</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4.1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4.2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highlight w:val="none"/>
                <w:lang w:val="en-US" w:eastAsia="zh-CN"/>
              </w:rPr>
              <w:t>4.3</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5.1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5.2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5.3</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6.1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6.2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7.1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7.2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8.1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8.2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9.1</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9.2</w:t>
            </w:r>
          </w:p>
        </w:tc>
        <w:tc>
          <w:tcPr>
            <w:tcW w:w="142" w:type="pct"/>
            <w:tcMar>
              <w:left w:w="28" w:type="dxa"/>
              <w:right w:w="28"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10.1</w:t>
            </w:r>
          </w:p>
        </w:tc>
        <w:tc>
          <w:tcPr>
            <w:tcW w:w="142" w:type="pct"/>
            <w:tcMar>
              <w:left w:w="0" w:type="dxa"/>
              <w:right w:w="0"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10.2</w:t>
            </w:r>
          </w:p>
        </w:tc>
        <w:tc>
          <w:tcPr>
            <w:tcW w:w="142" w:type="pct"/>
            <w:tcMar>
              <w:left w:w="0" w:type="dxa"/>
              <w:right w:w="0" w:type="dxa"/>
            </w:tcMar>
            <w:vAlign w:val="center"/>
          </w:tcPr>
          <w:p>
            <w:pPr>
              <w:spacing w:line="240" w:lineRule="exact"/>
              <w:jc w:val="cente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11.1</w:t>
            </w:r>
          </w:p>
        </w:tc>
        <w:tc>
          <w:tcPr>
            <w:tcW w:w="150" w:type="pct"/>
            <w:tcMar>
              <w:left w:w="0" w:type="dxa"/>
              <w:right w:w="0" w:type="dxa"/>
            </w:tcMar>
            <w:vAlign w:val="center"/>
          </w:tcPr>
          <w:p>
            <w:pPr>
              <w:spacing w:line="240" w:lineRule="exact"/>
              <w:jc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56" w:type="pct"/>
            <w:vMerge w:val="restart"/>
            <w:tcMar>
              <w:left w:w="28" w:type="dxa"/>
              <w:right w:w="28" w:type="dxa"/>
            </w:tcMar>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思想政治理论类</w:t>
            </w: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思想道德与法治</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color w:val="auto"/>
                <w:sz w:val="21"/>
                <w:szCs w:val="21"/>
                <w:highlight w:val="none"/>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L</w:t>
            </w:r>
          </w:p>
        </w:tc>
        <w:tc>
          <w:tcPr>
            <w:tcW w:w="142" w:type="pct"/>
            <w:shd w:val="clear" w:color="auto" w:fill="auto"/>
            <w:tcMar>
              <w:left w:w="28" w:type="dxa"/>
              <w:right w:w="28" w:type="dxa"/>
            </w:tcMar>
            <w:vAlign w:val="center"/>
          </w:tcPr>
          <w:p>
            <w:pPr>
              <w:jc w:val="center"/>
              <w:rPr>
                <w:rFonts w:hint="eastAsia" w:ascii="宋体" w:hAnsi="宋体" w:eastAsia="宋体" w:cs="宋体"/>
                <w:color w:val="auto"/>
                <w:sz w:val="21"/>
                <w:szCs w:val="21"/>
                <w:highlight w:val="none"/>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中国近现代史纲要</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马克思主义基本原理</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50"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毛泽东思想和中国特色社会主义理论体系概论</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习近平新时代中国特色社会主义思想概论</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none"/>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公民素质现状及问题调研</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历史的记忆，永恒的精神—红色足迹寻访</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马克思主义与中国社会变革</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50"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地方改革开放新变化调研</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形势与政策1-8</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lang w:val="en-US" w:eastAsia="zh-CN"/>
              </w:rPr>
            </w:pPr>
          </w:p>
        </w:tc>
        <w:tc>
          <w:tcPr>
            <w:tcW w:w="150"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tcMar>
              <w:left w:w="28" w:type="dxa"/>
              <w:right w:w="28" w:type="dxa"/>
            </w:tcMar>
            <w:vAlign w:val="center"/>
          </w:tcPr>
          <w:p>
            <w:pPr>
              <w:spacing w:line="240" w:lineRule="exact"/>
              <w:jc w:val="center"/>
              <w:rPr>
                <w:rFonts w:hint="eastAsia" w:ascii="宋体" w:hAnsi="宋体" w:eastAsia="宋体" w:cs="宋体"/>
                <w:sz w:val="21"/>
                <w:szCs w:val="21"/>
                <w:highlight w:val="yellow"/>
              </w:rPr>
            </w:pPr>
            <w:r>
              <w:rPr>
                <w:rFonts w:hint="eastAsia" w:ascii="宋体" w:hAnsi="宋体" w:eastAsia="宋体" w:cs="宋体"/>
                <w:sz w:val="21"/>
                <w:szCs w:val="21"/>
                <w:lang w:val="en-US" w:eastAsia="zh-CN"/>
              </w:rPr>
              <w:t>外</w:t>
            </w:r>
            <w:r>
              <w:rPr>
                <w:rFonts w:hint="eastAsia" w:ascii="宋体" w:hAnsi="宋体" w:eastAsia="宋体" w:cs="宋体"/>
                <w:sz w:val="21"/>
                <w:szCs w:val="21"/>
              </w:rPr>
              <w:t>语类</w:t>
            </w:r>
          </w:p>
        </w:tc>
        <w:tc>
          <w:tcPr>
            <w:tcW w:w="884" w:type="pct"/>
            <w:tcMar>
              <w:left w:w="28" w:type="dxa"/>
              <w:right w:w="28" w:type="dxa"/>
            </w:tcMar>
            <w:vAlign w:val="center"/>
          </w:tcPr>
          <w:p>
            <w:pPr>
              <w:spacing w:line="24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大学</w:t>
            </w:r>
            <w:r>
              <w:rPr>
                <w:rFonts w:hint="eastAsia" w:ascii="宋体" w:hAnsi="宋体" w:eastAsia="宋体" w:cs="宋体"/>
                <w:sz w:val="21"/>
                <w:szCs w:val="21"/>
                <w:lang w:val="en-US" w:eastAsia="zh-CN"/>
              </w:rPr>
              <w:t>外</w:t>
            </w:r>
            <w:r>
              <w:rPr>
                <w:rFonts w:hint="eastAsia" w:ascii="宋体" w:hAnsi="宋体" w:eastAsia="宋体" w:cs="宋体"/>
                <w:sz w:val="21"/>
                <w:szCs w:val="21"/>
              </w:rPr>
              <w:t>语1-4</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50" w:type="pct"/>
            <w:shd w:val="clear" w:color="auto" w:fill="auto"/>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6" w:type="pct"/>
            <w:tcMar>
              <w:left w:w="28" w:type="dxa"/>
              <w:right w:w="28" w:type="dxa"/>
            </w:tcMar>
            <w:vAlign w:val="center"/>
          </w:tcPr>
          <w:p>
            <w:pPr>
              <w:spacing w:line="24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体育类</w:t>
            </w:r>
          </w:p>
        </w:tc>
        <w:tc>
          <w:tcPr>
            <w:tcW w:w="884" w:type="pct"/>
            <w:tcMar>
              <w:left w:w="28" w:type="dxa"/>
              <w:right w:w="28" w:type="dxa"/>
            </w:tcMar>
            <w:vAlign w:val="center"/>
          </w:tcPr>
          <w:p>
            <w:pPr>
              <w:spacing w:line="24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大学体育1-4</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L</w:t>
            </w:r>
          </w:p>
        </w:tc>
        <w:tc>
          <w:tcPr>
            <w:tcW w:w="150" w:type="pct"/>
            <w:shd w:val="clear" w:color="auto" w:fill="auto"/>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restart"/>
            <w:tcMar>
              <w:left w:w="28" w:type="dxa"/>
              <w:right w:w="28" w:type="dxa"/>
            </w:tcMar>
            <w:vAlign w:val="center"/>
          </w:tcPr>
          <w:p>
            <w:pPr>
              <w:spacing w:line="240" w:lineRule="exact"/>
              <w:jc w:val="center"/>
              <w:rPr>
                <w:rFonts w:hint="eastAsia" w:ascii="宋体" w:hAnsi="宋体" w:eastAsia="宋体" w:cs="宋体"/>
                <w:sz w:val="21"/>
                <w:szCs w:val="21"/>
                <w:highlight w:val="none"/>
              </w:rPr>
            </w:pPr>
            <w:r>
              <w:rPr>
                <w:rFonts w:hint="eastAsia" w:ascii="宋体" w:hAnsi="宋体" w:cs="宋体"/>
                <w:color w:val="auto"/>
                <w:highlight w:val="none"/>
              </w:rPr>
              <w:t>信息技术类</w:t>
            </w:r>
          </w:p>
        </w:tc>
        <w:tc>
          <w:tcPr>
            <w:tcW w:w="884" w:type="pct"/>
            <w:tcMar>
              <w:left w:w="28" w:type="dxa"/>
              <w:right w:w="28" w:type="dxa"/>
            </w:tcMar>
            <w:vAlign w:val="center"/>
          </w:tcPr>
          <w:p>
            <w:pPr>
              <w:spacing w:line="240" w:lineRule="exact"/>
              <w:jc w:val="center"/>
              <w:rPr>
                <w:rFonts w:hint="eastAsia" w:ascii="宋体" w:hAnsi="宋体" w:cs="宋体"/>
                <w:color w:val="auto"/>
                <w:highlight w:val="none"/>
              </w:rPr>
            </w:pPr>
            <w:r>
              <w:rPr>
                <w:rFonts w:hint="eastAsia"/>
                <w:highlight w:val="none"/>
              </w:rPr>
              <w:t>人工智能应用实践</w:t>
            </w:r>
          </w:p>
        </w:tc>
        <w:tc>
          <w:tcPr>
            <w:tcW w:w="142" w:type="pct"/>
            <w:tcMar>
              <w:left w:w="28" w:type="dxa"/>
              <w:right w:w="28" w:type="dxa"/>
            </w:tcMar>
            <w:vAlign w:val="center"/>
          </w:tcPr>
          <w:p>
            <w:pPr>
              <w:jc w:val="center"/>
              <w:rPr>
                <w:rFonts w:hint="eastAsia" w:ascii="宋体" w:hAnsi="宋体" w:eastAsia="宋体" w:cs="宋体"/>
                <w:sz w:val="21"/>
                <w:szCs w:val="21"/>
                <w:highlight w:val="none"/>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L</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H</w:t>
            </w: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sz w:val="21"/>
                <w:szCs w:val="21"/>
                <w:highlight w:val="yellow"/>
                <w:lang w:val="en-US" w:eastAsia="zh-CN"/>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50"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cs="宋体"/>
                <w:color w:val="auto"/>
                <w:highlight w:val="none"/>
              </w:rPr>
            </w:pPr>
          </w:p>
        </w:tc>
        <w:tc>
          <w:tcPr>
            <w:tcW w:w="884" w:type="pct"/>
            <w:tcMar>
              <w:left w:w="28" w:type="dxa"/>
              <w:right w:w="28" w:type="dxa"/>
            </w:tcMar>
            <w:vAlign w:val="center"/>
          </w:tcPr>
          <w:p>
            <w:pPr>
              <w:spacing w:line="240" w:lineRule="exact"/>
              <w:jc w:val="center"/>
              <w:rPr>
                <w:rFonts w:hint="eastAsia" w:ascii="宋体" w:hAnsi="宋体" w:cs="宋体"/>
                <w:color w:val="auto"/>
                <w:highlight w:val="none"/>
              </w:rPr>
            </w:pPr>
            <w:r>
              <w:rPr>
                <w:rFonts w:hint="eastAsia"/>
                <w:highlight w:val="none"/>
              </w:rPr>
              <w:t>智能数据标注工程与实践</w:t>
            </w:r>
          </w:p>
        </w:tc>
        <w:tc>
          <w:tcPr>
            <w:tcW w:w="142" w:type="pct"/>
            <w:tcMar>
              <w:left w:w="28" w:type="dxa"/>
              <w:right w:w="28" w:type="dxa"/>
            </w:tcMar>
            <w:vAlign w:val="center"/>
          </w:tcPr>
          <w:p>
            <w:pPr>
              <w:jc w:val="center"/>
              <w:rPr>
                <w:rFonts w:hint="eastAsia" w:ascii="宋体" w:hAnsi="宋体" w:eastAsia="宋体" w:cs="宋体"/>
                <w:sz w:val="21"/>
                <w:szCs w:val="21"/>
                <w:highlight w:val="none"/>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yellow"/>
                <w:u w:val="none"/>
                <w:lang w:val="en-US" w:eastAsia="zh-CN" w:bidi="ar"/>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L</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highlight w:val="yellow"/>
                <w:lang w:val="en-US" w:eastAsia="zh-CN"/>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H</w:t>
            </w: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42" w:type="pct"/>
            <w:tcMar>
              <w:left w:w="28" w:type="dxa"/>
              <w:right w:w="28" w:type="dxa"/>
            </w:tcMar>
            <w:vAlign w:val="center"/>
          </w:tcPr>
          <w:p>
            <w:pPr>
              <w:jc w:val="center"/>
              <w:rPr>
                <w:rFonts w:hint="eastAsia" w:ascii="宋体" w:hAnsi="宋体" w:eastAsia="宋体" w:cs="宋体"/>
                <w:sz w:val="21"/>
                <w:szCs w:val="21"/>
                <w:highlight w:val="yellow"/>
              </w:rPr>
            </w:pPr>
          </w:p>
        </w:tc>
        <w:tc>
          <w:tcPr>
            <w:tcW w:w="150"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restart"/>
            <w:tcMar>
              <w:left w:w="28" w:type="dxa"/>
              <w:right w:w="28" w:type="dxa"/>
            </w:tcMar>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综合素质类</w:t>
            </w: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大学生心理健康教育</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大学生职业指导与创新创业教育1-2</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50" w:type="pct"/>
            <w:tcMar>
              <w:left w:w="28" w:type="dxa"/>
              <w:right w:w="28" w:type="dxa"/>
            </w:tcMar>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cs="宋体"/>
                <w:sz w:val="21"/>
                <w:szCs w:val="21"/>
                <w:lang w:val="en-US" w:eastAsia="zh-CN"/>
              </w:rPr>
              <w:t>职业素质教育</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lang w:val="en-US" w:eastAsia="zh-CN"/>
              </w:rPr>
            </w:pPr>
          </w:p>
        </w:tc>
        <w:tc>
          <w:tcPr>
            <w:tcW w:w="150"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highlight w:val="none"/>
              </w:rPr>
            </w:pPr>
          </w:p>
        </w:tc>
        <w:tc>
          <w:tcPr>
            <w:tcW w:w="884" w:type="pct"/>
            <w:vAlign w:val="center"/>
          </w:tcPr>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军事理论与国家安全教育</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lang w:val="en-US" w:eastAsia="zh-CN"/>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L</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 w:type="pct"/>
            <w:vMerge w:val="continue"/>
            <w:tcMar>
              <w:left w:w="28" w:type="dxa"/>
              <w:right w:w="28" w:type="dxa"/>
            </w:tcMar>
            <w:vAlign w:val="center"/>
          </w:tcPr>
          <w:p>
            <w:pPr>
              <w:spacing w:line="240" w:lineRule="exact"/>
              <w:jc w:val="center"/>
              <w:rPr>
                <w:rFonts w:hint="eastAsia" w:ascii="宋体" w:hAnsi="宋体" w:eastAsia="宋体" w:cs="宋体"/>
                <w:sz w:val="21"/>
                <w:szCs w:val="21"/>
              </w:rPr>
            </w:pPr>
          </w:p>
        </w:tc>
        <w:tc>
          <w:tcPr>
            <w:tcW w:w="884" w:type="pct"/>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highlight w:val="none"/>
              </w:rPr>
              <w:t>劳动教育</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lang w:val="en-US" w:eastAsia="zh-CN"/>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L</w:t>
            </w: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jc w:val="center"/>
              <w:rPr>
                <w:rFonts w:hint="eastAsia" w:ascii="宋体" w:hAnsi="宋体" w:eastAsia="宋体" w:cs="宋体"/>
                <w:sz w:val="21"/>
                <w:szCs w:val="21"/>
              </w:rPr>
            </w:pPr>
          </w:p>
        </w:tc>
        <w:tc>
          <w:tcPr>
            <w:tcW w:w="142" w:type="pct"/>
            <w:shd w:val="clear" w:color="auto" w:fill="auto"/>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L</w:t>
            </w:r>
          </w:p>
        </w:tc>
        <w:tc>
          <w:tcPr>
            <w:tcW w:w="142" w:type="pct"/>
            <w:tcMar>
              <w:left w:w="28" w:type="dxa"/>
              <w:right w:w="28" w:type="dxa"/>
            </w:tcMar>
            <w:vAlign w:val="center"/>
          </w:tcPr>
          <w:p>
            <w:pPr>
              <w:jc w:val="center"/>
              <w:rPr>
                <w:rFonts w:hint="eastAsia" w:ascii="宋体" w:hAnsi="宋体" w:eastAsia="宋体" w:cs="宋体"/>
                <w:sz w:val="21"/>
                <w:szCs w:val="21"/>
              </w:rPr>
            </w:pPr>
          </w:p>
        </w:tc>
        <w:tc>
          <w:tcPr>
            <w:tcW w:w="150" w:type="pct"/>
            <w:tcMar>
              <w:left w:w="28" w:type="dxa"/>
              <w:right w:w="28" w:type="dxa"/>
            </w:tcMar>
            <w:vAlign w:val="center"/>
          </w:tcPr>
          <w:p>
            <w:pPr>
              <w:jc w:val="center"/>
              <w:rPr>
                <w:rFonts w:hint="eastAsia" w:ascii="宋体" w:hAnsi="宋体" w:eastAsia="宋体" w:cs="宋体"/>
                <w:sz w:val="21"/>
                <w:szCs w:val="21"/>
              </w:rPr>
            </w:pPr>
          </w:p>
        </w:tc>
      </w:tr>
    </w:tbl>
    <w:p>
      <w:pPr>
        <w:widowControl/>
        <w:jc w:val="left"/>
        <w:rPr>
          <w:rFonts w:ascii="黑体" w:hAnsi="黑体" w:eastAsia="黑体" w:cs="黑体"/>
          <w:sz w:val="24"/>
          <w:szCs w:val="24"/>
        </w:rPr>
      </w:pPr>
      <w:r>
        <w:rPr>
          <w:rFonts w:ascii="黑体" w:hAnsi="黑体" w:eastAsia="黑体" w:cs="黑体"/>
          <w:sz w:val="24"/>
          <w:szCs w:val="24"/>
        </w:rPr>
        <w:br w:type="page"/>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w:t>
      </w:r>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103"/>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07" w:type="pct"/>
            <w:gridSpan w:val="2"/>
            <w:vMerge w:val="restart"/>
            <w:tcMar>
              <w:left w:w="28" w:type="dxa"/>
              <w:right w:w="28" w:type="dxa"/>
            </w:tcMar>
            <w:vAlign w:val="center"/>
          </w:tcPr>
          <w:p>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模块/课程名称</w:t>
            </w:r>
          </w:p>
        </w:tc>
        <w:tc>
          <w:tcPr>
            <w:tcW w:w="4092" w:type="pct"/>
            <w:gridSpan w:val="27"/>
            <w:tcMar>
              <w:left w:w="28" w:type="dxa"/>
              <w:right w:w="28" w:type="dxa"/>
            </w:tcMar>
            <w:vAlign w:val="center"/>
          </w:tcPr>
          <w:p>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07" w:type="pct"/>
            <w:gridSpan w:val="2"/>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1.3</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2.1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2.2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2.3</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3.1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3.2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3.3</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4.1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4.2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4.3</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5.1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5.2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5.3</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6.1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6.2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7.1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7.2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8.1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8.2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9.1</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9.2</w:t>
            </w:r>
          </w:p>
        </w:tc>
        <w:tc>
          <w:tcPr>
            <w:tcW w:w="151"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10.1</w:t>
            </w:r>
          </w:p>
        </w:tc>
        <w:tc>
          <w:tcPr>
            <w:tcW w:w="151" w:type="pct"/>
            <w:tcMar>
              <w:left w:w="0" w:type="dxa"/>
              <w:right w:w="0"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10.2</w:t>
            </w:r>
          </w:p>
        </w:tc>
        <w:tc>
          <w:tcPr>
            <w:tcW w:w="151" w:type="pct"/>
            <w:tcMar>
              <w:left w:w="0" w:type="dxa"/>
              <w:right w:w="0"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11.1</w:t>
            </w:r>
          </w:p>
        </w:tc>
        <w:tc>
          <w:tcPr>
            <w:tcW w:w="158" w:type="pct"/>
            <w:tcMar>
              <w:left w:w="0" w:type="dxa"/>
              <w:right w:w="0" w:type="dxa"/>
            </w:tcMar>
            <w:vAlign w:val="center"/>
          </w:tcPr>
          <w:p>
            <w:pPr>
              <w:spacing w:line="240" w:lineRule="atLeast"/>
              <w:jc w:val="center"/>
              <w:rPr>
                <w:rFonts w:hint="eastAsia" w:ascii="宋体" w:hAnsi="宋体" w:eastAsia="宋体" w:cs="宋体"/>
                <w:sz w:val="21"/>
                <w:szCs w:val="21"/>
                <w:highlight w:val="none"/>
              </w:rPr>
            </w:pPr>
            <w:r>
              <w:rPr>
                <w:rFonts w:hint="eastAsia" w:ascii="华文楷体" w:hAnsi="华文楷体" w:eastAsia="华文楷体" w:cs="华文楷体"/>
                <w:sz w:val="21"/>
                <w:szCs w:val="21"/>
                <w:highlight w:val="no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restart"/>
            <w:tcMar>
              <w:left w:w="28" w:type="dxa"/>
              <w:right w:w="28" w:type="dxa"/>
            </w:tcMar>
            <w:vAlign w:val="center"/>
          </w:tcPr>
          <w:p>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专业教育基础课程</w:t>
            </w: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高等数学A1</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高等数学A2</w:t>
            </w: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kern w:val="2"/>
                <w:sz w:val="21"/>
                <w:szCs w:val="21"/>
                <w:highlight w:val="none"/>
                <w:lang w:val="en-US" w:eastAsia="zh-CN" w:bidi="ar-SA"/>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线性代数B</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kern w:val="2"/>
                <w:sz w:val="21"/>
                <w:szCs w:val="21"/>
                <w:highlight w:val="none"/>
                <w:lang w:val="en-US" w:eastAsia="zh-CN" w:bidi="ar-SA"/>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概率论与数理统计B</w:t>
            </w: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top"/>
          </w:tcPr>
          <w:p>
            <w:pPr>
              <w:spacing w:line="300" w:lineRule="exact"/>
              <w:jc w:val="center"/>
              <w:rPr>
                <w:rFonts w:hint="eastAsia" w:ascii="宋体" w:hAnsi="宋体" w:cs="宋体"/>
                <w:color w:val="auto"/>
                <w:sz w:val="21"/>
                <w:szCs w:val="21"/>
                <w:highlight w:val="yellow"/>
              </w:rPr>
            </w:pPr>
            <w:r>
              <w:rPr>
                <w:rFonts w:ascii="Times New Roman" w:hAnsi="Times New Roman" w:cs="Times New Roman"/>
              </w:rPr>
              <w:t>复变函数</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M</w:t>
            </w:r>
          </w:p>
        </w:tc>
        <w:tc>
          <w:tcPr>
            <w:tcW w:w="151" w:type="pct"/>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大学物理B</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工程制图与CAD</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top"/>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C语言程序设计</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电路分析</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电子线路</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机器人</w:t>
            </w:r>
            <w:r>
              <w:rPr>
                <w:rFonts w:hint="eastAsia" w:ascii="宋体" w:hAnsi="宋体" w:cs="宋体"/>
                <w:color w:val="auto"/>
                <w:sz w:val="21"/>
                <w:szCs w:val="21"/>
                <w:highlight w:val="none"/>
                <w:lang w:val="en-US" w:eastAsia="zh-CN"/>
              </w:rPr>
              <w:t>学基础</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自动控制原理</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机械设计基础</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restart"/>
            <w:tcMar>
              <w:left w:w="28" w:type="dxa"/>
              <w:right w:w="28" w:type="dxa"/>
            </w:tcMar>
            <w:vAlign w:val="center"/>
          </w:tcPr>
          <w:p>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专业教育核心课程</w:t>
            </w:r>
          </w:p>
        </w:tc>
        <w:tc>
          <w:tcPr>
            <w:tcW w:w="719" w:type="pct"/>
            <w:vAlign w:val="top"/>
          </w:tcPr>
          <w:p>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工业机器人导论</w:t>
            </w: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M</w:t>
            </w: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工业机器人编程设计与实现</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kern w:val="0"/>
                <w:sz w:val="21"/>
                <w:szCs w:val="21"/>
                <w:highlight w:val="none"/>
                <w:lang w:val="en-US" w:eastAsia="zh-CN" w:bidi="ar"/>
              </w:rPr>
              <w:t>工业机器人离线编程与仿真技术</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电气控制与PLC</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none"/>
              </w:rPr>
            </w:pPr>
          </w:p>
        </w:tc>
        <w:tc>
          <w:tcPr>
            <w:tcW w:w="719" w:type="pct"/>
            <w:vAlign w:val="center"/>
          </w:tcPr>
          <w:p>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工程项目管理</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lang w:val="en-US" w:eastAsia="zh-CN"/>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ROS机器人编程基础</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机电传动与控制</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单片机技术与应用</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sz w:val="21"/>
                <w:szCs w:val="21"/>
                <w:highlight w:val="none"/>
                <w:lang w:val="en-US" w:eastAsia="zh-CN"/>
              </w:rPr>
              <w:t>人工智能及机器人</w:t>
            </w:r>
            <w:r>
              <w:rPr>
                <w:rFonts w:hint="eastAsia" w:ascii="宋体" w:hAnsi="宋体" w:cs="宋体"/>
                <w:sz w:val="21"/>
                <w:szCs w:val="21"/>
                <w:highlight w:val="none"/>
                <w:lang w:val="en-US" w:eastAsia="zh-CN"/>
              </w:rPr>
              <w:t>技术（双语）</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restart"/>
            <w:tcMar>
              <w:left w:w="28" w:type="dxa"/>
              <w:right w:w="28" w:type="dxa"/>
            </w:tcMar>
            <w:vAlign w:val="center"/>
          </w:tcPr>
          <w:p>
            <w:pPr>
              <w:spacing w:line="240" w:lineRule="atLeast"/>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专业教育选修课程</w:t>
            </w: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工业机器人电气系统设计</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现代控制理论</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none"/>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Mar>
              <w:left w:w="28" w:type="dxa"/>
              <w:right w:w="28" w:type="dxa"/>
            </w:tcMar>
            <w:vAlign w:val="center"/>
          </w:tcPr>
          <w:p>
            <w:pPr>
              <w:spacing w:line="240" w:lineRule="atLeast"/>
              <w:jc w:val="center"/>
              <w:rPr>
                <w:rFonts w:hint="eastAsia" w:ascii="宋体" w:hAnsi="宋体" w:eastAsia="宋体" w:cs="宋体"/>
                <w:sz w:val="21"/>
                <w:szCs w:val="21"/>
                <w:highlight w:val="yellow"/>
              </w:rPr>
            </w:pPr>
          </w:p>
        </w:tc>
        <w:tc>
          <w:tcPr>
            <w:tcW w:w="719" w:type="pct"/>
            <w:vAlign w:val="top"/>
          </w:tcPr>
          <w:p>
            <w:pPr>
              <w:spacing w:line="300" w:lineRule="exact"/>
              <w:jc w:val="center"/>
              <w:rPr>
                <w:rFonts w:hint="eastAsia" w:ascii="宋体" w:hAnsi="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工业机器人系统集成设计</w:t>
            </w: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yellow"/>
              </w:rPr>
            </w:pPr>
            <w:r>
              <w:rPr>
                <w:rFonts w:hint="eastAsia" w:ascii="宋体" w:hAnsi="宋体" w:cs="宋体"/>
                <w:i w:val="0"/>
                <w:iCs w:val="0"/>
                <w:color w:val="000000"/>
                <w:kern w:val="0"/>
                <w:sz w:val="21"/>
                <w:szCs w:val="21"/>
                <w:highlight w:val="none"/>
                <w:u w:val="none"/>
                <w:lang w:val="en-US" w:eastAsia="zh-CN" w:bidi="ar"/>
              </w:rPr>
              <w:t>L</w:t>
            </w: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i w:val="0"/>
                <w:iCs w:val="0"/>
                <w:color w:val="000000"/>
                <w:kern w:val="0"/>
                <w:sz w:val="21"/>
                <w:szCs w:val="21"/>
                <w:highlight w:val="yellow"/>
                <w:u w:val="none"/>
                <w:lang w:val="en-US" w:eastAsia="zh-CN" w:bidi="ar"/>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yellow"/>
              </w:rPr>
            </w:pPr>
            <w:r>
              <w:rPr>
                <w:rFonts w:hint="eastAsia" w:ascii="宋体" w:hAnsi="宋体" w:cs="宋体"/>
                <w:i w:val="0"/>
                <w:iCs w:val="0"/>
                <w:color w:val="000000"/>
                <w:kern w:val="0"/>
                <w:sz w:val="21"/>
                <w:szCs w:val="21"/>
                <w:highlight w:val="none"/>
                <w:u w:val="none"/>
                <w:lang w:val="en-US" w:eastAsia="zh-CN" w:bidi="ar"/>
              </w:rPr>
              <w:t>M</w:t>
            </w: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p>
        </w:tc>
        <w:tc>
          <w:tcPr>
            <w:tcW w:w="151" w:type="pct"/>
            <w:tcMar>
              <w:left w:w="28" w:type="dxa"/>
              <w:right w:w="28" w:type="dxa"/>
            </w:tcMar>
            <w:vAlign w:val="center"/>
          </w:tcPr>
          <w:p>
            <w:pPr>
              <w:jc w:val="center"/>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M</w:t>
            </w:r>
          </w:p>
        </w:tc>
        <w:tc>
          <w:tcPr>
            <w:tcW w:w="158" w:type="pct"/>
            <w:tcMar>
              <w:left w:w="28" w:type="dxa"/>
              <w:right w:w="28" w:type="dxa"/>
            </w:tcMar>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自动化工程设计与应用</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智能制造技术应用</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719" w:type="pct"/>
            <w:vAlign w:val="center"/>
          </w:tcPr>
          <w:p>
            <w:pPr>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机器人视觉与传感技术</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i w:val="0"/>
                <w:iCs w:val="0"/>
                <w:color w:val="000000"/>
                <w:kern w:val="0"/>
                <w:sz w:val="21"/>
                <w:szCs w:val="21"/>
                <w:highlight w:val="yellow"/>
                <w:u w:val="none"/>
                <w:lang w:val="en-US" w:eastAsia="zh-CN" w:bidi="ar"/>
              </w:rPr>
            </w:pPr>
          </w:p>
        </w:tc>
        <w:tc>
          <w:tcPr>
            <w:tcW w:w="151" w:type="pct"/>
            <w:vAlign w:val="center"/>
          </w:tcPr>
          <w:p>
            <w:pPr>
              <w:jc w:val="center"/>
              <w:rPr>
                <w:rFonts w:hint="eastAsia" w:ascii="宋体" w:hAnsi="宋体" w:eastAsia="宋体" w:cs="宋体"/>
                <w:i w:val="0"/>
                <w:iCs w:val="0"/>
                <w:color w:val="000000"/>
                <w:kern w:val="0"/>
                <w:sz w:val="21"/>
                <w:szCs w:val="21"/>
                <w:highlight w:val="yellow"/>
                <w:u w:val="none"/>
                <w:lang w:val="en-US" w:eastAsia="zh-CN" w:bidi="ar"/>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数控技术与数控机床</w:t>
            </w: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8" w:type="pct"/>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default" w:ascii="宋体" w:hAnsi="宋体" w:eastAsia="宋体" w:cs="宋体"/>
                <w:color w:val="auto"/>
                <w:kern w:val="2"/>
                <w:sz w:val="21"/>
                <w:szCs w:val="21"/>
                <w:highlight w:val="none"/>
                <w:lang w:val="en-US" w:eastAsia="zh-CN" w:bidi="ar-SA"/>
              </w:rPr>
            </w:pPr>
            <w:r>
              <w:rPr>
                <w:rFonts w:ascii="宋体" w:hAnsi="宋体" w:eastAsia="宋体" w:cs="宋体"/>
                <w:kern w:val="0"/>
                <w:sz w:val="21"/>
                <w:szCs w:val="21"/>
                <w:highlight w:val="none"/>
                <w:lang w:val="en-US" w:eastAsia="zh-CN" w:bidi="ar"/>
              </w:rPr>
              <w:t>码垛机器人技术应用与仿真</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kern w:val="0"/>
                <w:sz w:val="21"/>
                <w:szCs w:val="21"/>
                <w:highlight w:val="none"/>
                <w:lang w:val="en-US" w:eastAsia="zh-CN" w:bidi="ar"/>
              </w:rPr>
              <w:t>工业机器人与现场总线网络技术</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default" w:ascii="宋体" w:hAnsi="宋体" w:eastAsia="宋体" w:cs="宋体"/>
                <w:color w:val="auto"/>
                <w:kern w:val="2"/>
                <w:sz w:val="21"/>
                <w:szCs w:val="21"/>
                <w:highlight w:val="none"/>
                <w:lang w:val="en-US" w:eastAsia="zh-CN" w:bidi="ar-SA"/>
              </w:rPr>
            </w:pPr>
            <w:r>
              <w:rPr>
                <w:rFonts w:ascii="宋体" w:hAnsi="宋体" w:eastAsia="宋体" w:cs="宋体"/>
                <w:kern w:val="0"/>
                <w:sz w:val="21"/>
                <w:szCs w:val="21"/>
                <w:highlight w:val="none"/>
                <w:lang w:val="en-US" w:eastAsia="zh-CN" w:bidi="ar"/>
              </w:rPr>
              <w:t>机器人</w:t>
            </w:r>
            <w:r>
              <w:rPr>
                <w:rFonts w:hint="eastAsia" w:ascii="宋体" w:hAnsi="宋体" w:cs="宋体"/>
                <w:kern w:val="0"/>
                <w:sz w:val="21"/>
                <w:szCs w:val="21"/>
                <w:highlight w:val="none"/>
                <w:lang w:val="en-US" w:eastAsia="zh-CN" w:bidi="ar"/>
              </w:rPr>
              <w:t>Python编程</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服务机器人技术与应用</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L</w:t>
            </w:r>
          </w:p>
        </w:tc>
        <w:tc>
          <w:tcPr>
            <w:tcW w:w="15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1" w:type="pct"/>
            <w:vAlign w:val="center"/>
          </w:tcPr>
          <w:p>
            <w:pPr>
              <w:jc w:val="center"/>
              <w:rPr>
                <w:rFonts w:hint="eastAsia" w:ascii="宋体" w:hAnsi="宋体" w:eastAsia="宋体" w:cs="宋体"/>
                <w:kern w:val="2"/>
                <w:sz w:val="21"/>
                <w:szCs w:val="21"/>
                <w:highlight w:val="none"/>
                <w:lang w:val="en-US" w:eastAsia="zh-CN" w:bidi="ar-SA"/>
              </w:rPr>
            </w:pPr>
          </w:p>
        </w:tc>
        <w:tc>
          <w:tcPr>
            <w:tcW w:w="15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M</w:t>
            </w:r>
          </w:p>
        </w:tc>
        <w:tc>
          <w:tcPr>
            <w:tcW w:w="151" w:type="pct"/>
            <w:vAlign w:val="center"/>
          </w:tcPr>
          <w:p>
            <w:pPr>
              <w:jc w:val="center"/>
              <w:rPr>
                <w:rFonts w:hint="eastAsia" w:ascii="宋体" w:hAnsi="宋体" w:eastAsia="宋体" w:cs="宋体"/>
                <w:sz w:val="21"/>
                <w:szCs w:val="21"/>
                <w:highlight w:val="yellow"/>
              </w:rPr>
            </w:pPr>
          </w:p>
        </w:tc>
        <w:tc>
          <w:tcPr>
            <w:tcW w:w="15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 w:type="pct"/>
            <w:vMerge w:val="continue"/>
          </w:tcPr>
          <w:p>
            <w:pPr>
              <w:spacing w:line="240" w:lineRule="atLeas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lang w:val="en-US" w:eastAsia="zh-CN"/>
              </w:rPr>
              <w:t>企业课程</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none"/>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1" w:type="pct"/>
            <w:vAlign w:val="center"/>
          </w:tcPr>
          <w:p>
            <w:pPr>
              <w:jc w:val="center"/>
              <w:rPr>
                <w:rFonts w:hint="eastAsia" w:ascii="宋体" w:hAnsi="宋体" w:eastAsia="宋体" w:cs="宋体"/>
                <w:sz w:val="21"/>
                <w:szCs w:val="21"/>
                <w:highlight w:val="yellow"/>
              </w:rPr>
            </w:pPr>
          </w:p>
        </w:tc>
        <w:tc>
          <w:tcPr>
            <w:tcW w:w="158" w:type="pct"/>
            <w:vAlign w:val="center"/>
          </w:tcPr>
          <w:p>
            <w:pPr>
              <w:jc w:val="center"/>
              <w:rPr>
                <w:rFonts w:hint="eastAsia" w:ascii="宋体" w:hAnsi="宋体" w:eastAsia="宋体" w:cs="宋体"/>
                <w:sz w:val="21"/>
                <w:szCs w:val="21"/>
                <w:highlight w:val="yellow"/>
              </w:rPr>
            </w:pPr>
          </w:p>
        </w:tc>
      </w:tr>
    </w:tbl>
    <w:p>
      <w:pPr>
        <w:spacing w:before="156" w:beforeLines="50" w:after="156" w:afterLines="50" w:line="400" w:lineRule="exact"/>
        <w:rPr>
          <w:rFonts w:hint="eastAsia" w:ascii="黑体" w:hAnsi="黑体" w:eastAsia="黑体" w:cs="黑体"/>
          <w:sz w:val="24"/>
          <w:szCs w:val="24"/>
        </w:rPr>
      </w:pP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(三)实践教育课程</w:t>
      </w:r>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32"/>
        <w:gridCol w:w="429"/>
        <w:gridCol w:w="429"/>
        <w:gridCol w:w="430"/>
        <w:gridCol w:w="430"/>
        <w:gridCol w:w="430"/>
        <w:gridCol w:w="430"/>
        <w:gridCol w:w="430"/>
        <w:gridCol w:w="430"/>
        <w:gridCol w:w="430"/>
        <w:gridCol w:w="430"/>
        <w:gridCol w:w="430"/>
        <w:gridCol w:w="430"/>
        <w:gridCol w:w="430"/>
        <w:gridCol w:w="430"/>
        <w:gridCol w:w="430"/>
        <w:gridCol w:w="430"/>
        <w:gridCol w:w="432"/>
        <w:gridCol w:w="432"/>
        <w:gridCol w:w="432"/>
        <w:gridCol w:w="432"/>
        <w:gridCol w:w="432"/>
        <w:gridCol w:w="432"/>
        <w:gridCol w:w="432"/>
        <w:gridCol w:w="432"/>
        <w:gridCol w:w="432"/>
        <w:gridCol w:w="43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73" w:type="pct"/>
            <w:gridSpan w:val="2"/>
            <w:vMerge w:val="restart"/>
            <w:tcMar>
              <w:left w:w="28" w:type="dxa"/>
              <w:right w:w="28"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模块/课程名称</w:t>
            </w:r>
          </w:p>
        </w:tc>
        <w:tc>
          <w:tcPr>
            <w:tcW w:w="4026" w:type="pct"/>
            <w:gridSpan w:val="27"/>
            <w:tcMar>
              <w:left w:w="28" w:type="dxa"/>
              <w:right w:w="28"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973" w:type="pct"/>
            <w:gridSpan w:val="2"/>
            <w:vMerge w:val="continue"/>
            <w:tcMar>
              <w:left w:w="28" w:type="dxa"/>
              <w:right w:w="28" w:type="dxa"/>
            </w:tcMar>
            <w:vAlign w:val="center"/>
          </w:tcPr>
          <w:p>
            <w:pPr>
              <w:spacing w:line="300" w:lineRule="exact"/>
              <w:jc w:val="center"/>
              <w:rPr>
                <w:rFonts w:hint="eastAsia" w:ascii="宋体" w:hAnsi="宋体" w:eastAsia="宋体" w:cs="宋体"/>
                <w:sz w:val="21"/>
                <w:szCs w:val="21"/>
                <w:highlight w:val="none"/>
              </w:rPr>
            </w:pP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1.1</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1.2</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1.3</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2.1</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2.2</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2.3</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3.1</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3.2</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3.3</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4.1</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4.2</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4.3</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5.1</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5.2</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5.3</w:t>
            </w:r>
          </w:p>
        </w:tc>
        <w:tc>
          <w:tcPr>
            <w:tcW w:w="147"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6.1</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6.2</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7.1</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7.2</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8.1</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8.2</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9.1</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9.2</w:t>
            </w:r>
          </w:p>
        </w:tc>
        <w:tc>
          <w:tcPr>
            <w:tcW w:w="148" w:type="pct"/>
            <w:tcMar>
              <w:left w:w="28" w:type="dxa"/>
              <w:right w:w="28"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10.1</w:t>
            </w:r>
          </w:p>
        </w:tc>
        <w:tc>
          <w:tcPr>
            <w:tcW w:w="148" w:type="pct"/>
            <w:tcMar>
              <w:left w:w="0" w:type="dxa"/>
              <w:right w:w="0"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10.2</w:t>
            </w:r>
          </w:p>
        </w:tc>
        <w:tc>
          <w:tcPr>
            <w:tcW w:w="148" w:type="pct"/>
            <w:tcMar>
              <w:left w:w="0" w:type="dxa"/>
              <w:right w:w="0" w:type="dxa"/>
            </w:tcMar>
            <w:vAlign w:val="center"/>
          </w:tcPr>
          <w:p>
            <w:pPr>
              <w:spacing w:line="240" w:lineRule="exact"/>
              <w:jc w:val="center"/>
              <w:rPr>
                <w:rFonts w:hint="eastAsia" w:ascii="华文楷体" w:hAnsi="华文楷体" w:eastAsia="华文楷体" w:cs="华文楷体"/>
                <w:kern w:val="2"/>
                <w:sz w:val="21"/>
                <w:szCs w:val="21"/>
                <w:highlight w:val="none"/>
                <w:lang w:val="en-US" w:eastAsia="zh-CN" w:bidi="ar-SA"/>
              </w:rPr>
            </w:pPr>
            <w:r>
              <w:rPr>
                <w:rFonts w:hint="eastAsia" w:ascii="华文楷体" w:hAnsi="华文楷体" w:eastAsia="华文楷体" w:cs="华文楷体"/>
                <w:sz w:val="21"/>
                <w:szCs w:val="21"/>
                <w:highlight w:val="none"/>
                <w:lang w:val="en-US" w:eastAsia="zh-CN"/>
              </w:rPr>
              <w:t>11.1</w:t>
            </w:r>
          </w:p>
        </w:tc>
        <w:tc>
          <w:tcPr>
            <w:tcW w:w="178" w:type="pct"/>
            <w:tcMar>
              <w:left w:w="0" w:type="dxa"/>
              <w:right w:w="0" w:type="dxa"/>
            </w:tcMar>
            <w:vAlign w:val="center"/>
          </w:tcPr>
          <w:p>
            <w:pPr>
              <w:spacing w:line="300" w:lineRule="exact"/>
              <w:jc w:val="center"/>
              <w:rPr>
                <w:rFonts w:hint="eastAsia" w:ascii="宋体" w:hAnsi="宋体" w:eastAsia="宋体" w:cs="宋体"/>
                <w:sz w:val="21"/>
                <w:szCs w:val="21"/>
                <w:highlight w:val="none"/>
              </w:rPr>
            </w:pPr>
            <w:r>
              <w:rPr>
                <w:rFonts w:hint="eastAsia" w:ascii="华文楷体" w:hAnsi="华文楷体" w:eastAsia="华文楷体" w:cs="华文楷体"/>
                <w:sz w:val="21"/>
                <w:szCs w:val="21"/>
                <w:highlight w:val="no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tcMar>
              <w:left w:w="28" w:type="dxa"/>
              <w:right w:w="28" w:type="dxa"/>
            </w:tcMar>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实验（独立设置）</w:t>
            </w:r>
          </w:p>
        </w:tc>
        <w:tc>
          <w:tcPr>
            <w:tcW w:w="730" w:type="pct"/>
            <w:tcMar>
              <w:left w:w="28" w:type="dxa"/>
              <w:right w:w="28"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rPr>
              <w:t>大学物理实验B</w:t>
            </w: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7"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48" w:type="pct"/>
            <w:tcMar>
              <w:left w:w="28" w:type="dxa"/>
              <w:right w:w="28" w:type="dxa"/>
            </w:tcMar>
            <w:vAlign w:val="center"/>
          </w:tcPr>
          <w:p>
            <w:pPr>
              <w:jc w:val="center"/>
              <w:rPr>
                <w:rFonts w:hint="eastAsia" w:ascii="宋体" w:hAnsi="宋体" w:eastAsia="宋体" w:cs="宋体"/>
                <w:sz w:val="21"/>
                <w:szCs w:val="21"/>
                <w:highlight w:val="none"/>
              </w:rPr>
            </w:pPr>
          </w:p>
        </w:tc>
        <w:tc>
          <w:tcPr>
            <w:tcW w:w="178" w:type="pct"/>
            <w:tcMar>
              <w:left w:w="28" w:type="dxa"/>
              <w:right w:w="28" w:type="dxa"/>
            </w:tcMar>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restart"/>
            <w:tcMar>
              <w:left w:w="28" w:type="dxa"/>
              <w:right w:w="28" w:type="dxa"/>
            </w:tcMar>
            <w:vAlign w:val="center"/>
          </w:tcPr>
          <w:p>
            <w:pPr>
              <w:spacing w:line="260" w:lineRule="exact"/>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 xml:space="preserve">集中实践 </w:t>
            </w:r>
          </w:p>
        </w:tc>
        <w:tc>
          <w:tcPr>
            <w:tcW w:w="730" w:type="pct"/>
            <w:tcMar>
              <w:left w:w="28" w:type="dxa"/>
              <w:right w:w="28"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入学教育与军训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shd w:val="clear" w:color="auto" w:fill="auto"/>
            <w:vAlign w:val="center"/>
          </w:tcPr>
          <w:p>
            <w:pPr>
              <w:jc w:val="center"/>
              <w:rPr>
                <w:rFonts w:hint="eastAsia" w:ascii="宋体" w:hAnsi="宋体" w:eastAsia="宋体" w:cs="宋体"/>
                <w:sz w:val="21"/>
                <w:szCs w:val="21"/>
                <w:highlight w:val="none"/>
              </w:rPr>
            </w:pPr>
          </w:p>
        </w:tc>
        <w:tc>
          <w:tcPr>
            <w:tcW w:w="148"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shd w:val="clear" w:color="auto" w:fill="auto"/>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Mar>
              <w:left w:w="28" w:type="dxa"/>
              <w:right w:w="28" w:type="dxa"/>
            </w:tcMar>
            <w:vAlign w:val="center"/>
          </w:tcPr>
          <w:p>
            <w:pPr>
              <w:spacing w:line="260" w:lineRule="exact"/>
              <w:jc w:val="center"/>
              <w:rPr>
                <w:rFonts w:hint="eastAsia" w:ascii="宋体" w:hAnsi="宋体" w:eastAsia="宋体" w:cs="宋体"/>
                <w:sz w:val="21"/>
                <w:szCs w:val="21"/>
                <w:highlight w:val="yellow"/>
              </w:rPr>
            </w:pPr>
          </w:p>
        </w:tc>
        <w:tc>
          <w:tcPr>
            <w:tcW w:w="730" w:type="pct"/>
            <w:tcMar>
              <w:left w:w="28" w:type="dxa"/>
              <w:right w:w="28"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毕业实习</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lang w:val="en-US" w:eastAsia="zh-CN"/>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lang w:val="en-US" w:eastAsia="zh-CN"/>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Mar>
              <w:left w:w="28" w:type="dxa"/>
              <w:right w:w="28" w:type="dxa"/>
            </w:tcMar>
            <w:vAlign w:val="center"/>
          </w:tcPr>
          <w:p>
            <w:pPr>
              <w:spacing w:line="260" w:lineRule="exact"/>
              <w:jc w:val="center"/>
              <w:rPr>
                <w:rFonts w:hint="eastAsia" w:ascii="宋体" w:hAnsi="宋体" w:eastAsia="宋体" w:cs="宋体"/>
                <w:sz w:val="21"/>
                <w:szCs w:val="21"/>
                <w:highlight w:val="yellow"/>
              </w:rPr>
            </w:pPr>
          </w:p>
        </w:tc>
        <w:tc>
          <w:tcPr>
            <w:tcW w:w="730" w:type="pct"/>
            <w:tcMar>
              <w:left w:w="28" w:type="dxa"/>
              <w:right w:w="28" w:type="dxa"/>
            </w:tcMar>
            <w:vAlign w:val="center"/>
          </w:tcPr>
          <w:p>
            <w:pPr>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毕业设计（论文）</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lang w:val="en-US" w:eastAsia="zh-CN"/>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lang w:val="en-US" w:eastAsia="zh-CN"/>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top"/>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rPr>
              <w:t>工业机器人</w:t>
            </w:r>
            <w:r>
              <w:rPr>
                <w:rFonts w:hint="eastAsia" w:ascii="宋体" w:hAnsi="宋体"/>
                <w:sz w:val="21"/>
                <w:szCs w:val="21"/>
                <w:highlight w:val="none"/>
                <w:lang w:val="en-US" w:eastAsia="zh-CN"/>
              </w:rPr>
              <w:t>认知</w:t>
            </w:r>
            <w:r>
              <w:rPr>
                <w:rFonts w:hint="eastAsia" w:ascii="宋体" w:hAnsi="宋体"/>
                <w:sz w:val="21"/>
                <w:szCs w:val="21"/>
                <w:highlight w:val="none"/>
              </w:rPr>
              <w:t>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yellow"/>
              </w:rPr>
            </w:pPr>
          </w:p>
        </w:tc>
        <w:tc>
          <w:tcPr>
            <w:tcW w:w="17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top"/>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rPr>
              <w:t>金工实习</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top"/>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rPr>
              <w:t>工业机器人系统模块组成调试实训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top"/>
          </w:tcPr>
          <w:p>
            <w:pPr>
              <w:spacing w:line="300" w:lineRule="exact"/>
              <w:jc w:val="center"/>
              <w:rPr>
                <w:rFonts w:hint="eastAsia" w:ascii="宋体" w:hAnsi="宋体" w:eastAsia="宋体" w:cs="Calibri"/>
                <w:kern w:val="2"/>
                <w:sz w:val="21"/>
                <w:szCs w:val="21"/>
                <w:highlight w:val="none"/>
                <w:lang w:val="en-US" w:eastAsia="zh-CN" w:bidi="ar-SA"/>
              </w:rPr>
            </w:pPr>
            <w:r>
              <w:rPr>
                <w:rFonts w:ascii="宋体" w:hAnsi="宋体" w:eastAsia="宋体" w:cs="宋体"/>
                <w:kern w:val="0"/>
                <w:sz w:val="21"/>
                <w:szCs w:val="21"/>
                <w:highlight w:val="none"/>
                <w:lang w:val="en-US" w:eastAsia="zh-CN" w:bidi="ar"/>
              </w:rPr>
              <w:t>工业机器人离线编程仿真实训</w:t>
            </w: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lang w:val="en-US" w:eastAsia="zh-CN"/>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none"/>
              </w:rPr>
            </w:pPr>
          </w:p>
        </w:tc>
        <w:tc>
          <w:tcPr>
            <w:tcW w:w="0" w:type="auto"/>
            <w:vAlign w:val="top"/>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rPr>
              <w:t>物料灌装PLC与现场总线模块实训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top"/>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rPr>
              <w:t>电子装配生产线核心组件模块综合实训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lang w:val="en-US" w:eastAsia="zh-CN"/>
              </w:rPr>
              <w:t>ROS智能机器人编程实训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78" w:type="pct"/>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eastAsia" w:ascii="宋体" w:hAnsi="宋体" w:eastAsia="宋体" w:cs="Calibri"/>
                <w:kern w:val="2"/>
                <w:sz w:val="21"/>
                <w:szCs w:val="21"/>
                <w:highlight w:val="none"/>
                <w:lang w:val="en-US" w:eastAsia="zh-CN" w:bidi="ar-SA"/>
              </w:rPr>
            </w:pPr>
            <w:r>
              <w:rPr>
                <w:rFonts w:hint="eastAsia" w:ascii="宋体" w:hAnsi="宋体"/>
                <w:sz w:val="21"/>
                <w:szCs w:val="21"/>
                <w:highlight w:val="none"/>
              </w:rPr>
              <w:t>先进制造综合平台综合运维实训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default" w:ascii="宋体" w:hAnsi="宋体" w:eastAsia="宋体" w:cs="Calibri"/>
                <w:kern w:val="2"/>
                <w:sz w:val="21"/>
                <w:szCs w:val="21"/>
                <w:highlight w:val="none"/>
                <w:lang w:val="en-US" w:eastAsia="zh-CN" w:bidi="ar-SA"/>
              </w:rPr>
            </w:pPr>
            <w:r>
              <w:rPr>
                <w:rFonts w:hint="eastAsia" w:ascii="宋体" w:hAnsi="宋体"/>
                <w:sz w:val="21"/>
                <w:szCs w:val="21"/>
                <w:highlight w:val="none"/>
                <w:lang w:val="en-US" w:eastAsia="zh-CN"/>
              </w:rPr>
              <w:t>人工智能及机器人</w:t>
            </w:r>
            <w:r>
              <w:rPr>
                <w:rFonts w:hint="eastAsia" w:ascii="宋体" w:hAnsi="宋体" w:cs="宋体"/>
                <w:sz w:val="21"/>
                <w:szCs w:val="21"/>
                <w:highlight w:val="none"/>
                <w:lang w:val="en-US" w:eastAsia="zh-CN"/>
              </w:rPr>
              <w:t>技术</w:t>
            </w:r>
            <w:r>
              <w:rPr>
                <w:rFonts w:hint="eastAsia" w:ascii="宋体" w:hAnsi="宋体"/>
                <w:sz w:val="21"/>
                <w:szCs w:val="21"/>
                <w:highlight w:val="none"/>
                <w:lang w:val="en-US" w:eastAsia="zh-CN"/>
              </w:rPr>
              <w:t>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78" w:type="pct"/>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43" w:type="pct"/>
            <w:vMerge w:val="continue"/>
          </w:tcPr>
          <w:p>
            <w:pPr>
              <w:spacing w:line="260" w:lineRule="exact"/>
              <w:jc w:val="center"/>
              <w:rPr>
                <w:rFonts w:hint="eastAsia" w:ascii="宋体" w:hAnsi="宋体" w:eastAsia="宋体" w:cs="宋体"/>
                <w:sz w:val="21"/>
                <w:szCs w:val="21"/>
                <w:highlight w:val="yellow"/>
              </w:rPr>
            </w:pPr>
          </w:p>
        </w:tc>
        <w:tc>
          <w:tcPr>
            <w:tcW w:w="0" w:type="auto"/>
            <w:vAlign w:val="center"/>
          </w:tcPr>
          <w:p>
            <w:pPr>
              <w:spacing w:line="30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电气控制系统实训</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7"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H</w:t>
            </w: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7"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48" w:type="pct"/>
            <w:vAlign w:val="center"/>
          </w:tcPr>
          <w:p>
            <w:pPr>
              <w:jc w:val="center"/>
              <w:rPr>
                <w:rFonts w:hint="eastAsia" w:ascii="宋体" w:hAnsi="宋体" w:eastAsia="宋体" w:cs="宋体"/>
                <w:sz w:val="21"/>
                <w:szCs w:val="21"/>
                <w:highlight w:val="none"/>
              </w:rPr>
            </w:pPr>
          </w:p>
        </w:tc>
        <w:tc>
          <w:tcPr>
            <w:tcW w:w="178" w:type="pct"/>
            <w:vAlign w:val="center"/>
          </w:tcPr>
          <w:p>
            <w:pPr>
              <w:jc w:val="center"/>
              <w:rPr>
                <w:rFonts w:hint="eastAsia" w:ascii="宋体" w:hAnsi="宋体" w:eastAsia="宋体" w:cs="宋体"/>
                <w:sz w:val="21"/>
                <w:szCs w:val="21"/>
                <w:highlight w:val="none"/>
              </w:rPr>
            </w:pPr>
          </w:p>
        </w:tc>
      </w:tr>
    </w:tbl>
    <w:p>
      <w:pPr>
        <w:spacing w:before="156" w:beforeLines="50" w:after="156" w:afterLines="50" w:line="400" w:lineRule="exact"/>
        <w:rPr>
          <w:rFonts w:hint="default" w:cs="黑体" w:asciiTheme="minorEastAsia" w:hAnsiTheme="minorEastAsia" w:eastAsiaTheme="minorEastAsia"/>
          <w:sz w:val="18"/>
          <w:szCs w:val="18"/>
          <w:lang w:val="en-US" w:eastAsia="zh-CN"/>
        </w:rPr>
        <w:sectPr>
          <w:pgSz w:w="16838" w:h="11906" w:orient="landscape"/>
          <w:pgMar w:top="1134" w:right="1134" w:bottom="1134" w:left="1134" w:header="851" w:footer="992" w:gutter="0"/>
          <w:cols w:space="425" w:num="1"/>
          <w:docGrid w:type="lines" w:linePitch="312" w:charSpace="0"/>
        </w:sectPr>
      </w:pPr>
      <w:r>
        <w:rPr>
          <w:rFonts w:cs="黑体" w:asciiTheme="minorEastAsia" w:hAnsiTheme="minorEastAsia" w:eastAsiaTheme="minorEastAsia"/>
          <w:sz w:val="18"/>
          <w:szCs w:val="18"/>
        </w:rPr>
        <w:tab/>
      </w:r>
      <w:r>
        <w:rPr>
          <w:rFonts w:hint="eastAsia" w:cs="黑体" w:asciiTheme="minorEastAsia" w:hAnsiTheme="minorEastAsia" w:eastAsiaTheme="minorEastAsia"/>
          <w:sz w:val="18"/>
          <w:szCs w:val="18"/>
          <w:lang w:val="en-US" w:eastAsia="zh-CN"/>
        </w:rPr>
        <w:t>备注</w:t>
      </w:r>
      <w:r>
        <w:rPr>
          <w:rFonts w:hint="eastAsia" w:cs="黑体" w:asciiTheme="minorEastAsia" w:hAnsiTheme="minorEastAsia" w:eastAsiaTheme="minorEastAsia"/>
          <w:sz w:val="21"/>
          <w:szCs w:val="21"/>
        </w:rPr>
        <w:t>：根据课程对毕业要求支撑度的高、中、低分别用</w:t>
      </w:r>
      <w:r>
        <w:rPr>
          <w:rFonts w:cs="黑体" w:asciiTheme="minorEastAsia" w:hAnsiTheme="minorEastAsia" w:eastAsiaTheme="minorEastAsia"/>
          <w:sz w:val="21"/>
          <w:szCs w:val="21"/>
        </w:rPr>
        <w:t>H、M、L表示。</w:t>
      </w:r>
      <w:r>
        <w:rPr>
          <w:rFonts w:cs="黑体" w:asciiTheme="minorEastAsia" w:hAnsiTheme="minorEastAsia" w:eastAsiaTheme="minorEastAsia"/>
          <w:sz w:val="18"/>
          <w:szCs w:val="18"/>
        </w:rPr>
        <w:t xml:space="preserve">   </w:t>
      </w:r>
      <w:r>
        <w:rPr>
          <w:rFonts w:hint="eastAsia" w:cs="黑体" w:asciiTheme="minorEastAsia" w:hAnsiTheme="minorEastAsia" w:eastAsiaTheme="minorEastAsia"/>
          <w:sz w:val="18"/>
          <w:szCs w:val="18"/>
          <w:lang w:val="en-US" w:eastAsia="zh-CN"/>
        </w:rPr>
        <w:t xml:space="preserve">  </w:t>
      </w:r>
    </w:p>
    <w:p>
      <w:pPr>
        <w:spacing w:before="156" w:beforeLines="50" w:after="156" w:afterLines="50" w:line="400" w:lineRule="exact"/>
        <w:ind w:firstLine="480" w:firstLineChars="200"/>
        <w:rPr>
          <w:rFonts w:ascii="黑体" w:hAnsi="黑体" w:eastAsia="黑体" w:cs="黑体"/>
          <w:sz w:val="24"/>
          <w:szCs w:val="24"/>
        </w:rPr>
      </w:pPr>
      <w:r>
        <w:rPr>
          <w:rFonts w:ascii="黑体" w:hAnsi="黑体" w:eastAsia="黑体" w:cs="黑体"/>
          <w:sz w:val="24"/>
          <w:szCs w:val="24"/>
        </w:rPr>
        <w:tab/>
      </w:r>
      <w:r>
        <w:rPr>
          <w:rFonts w:ascii="黑体" w:hAnsi="黑体" w:eastAsia="黑体" w:cs="黑体"/>
          <w:sz w:val="24"/>
          <w:szCs w:val="24"/>
        </w:rPr>
        <w:tab/>
      </w:r>
      <w:r>
        <w:rPr>
          <w:rFonts w:hint="eastAsia" w:ascii="黑体" w:hAnsi="黑体" w:eastAsia="黑体" w:cs="黑体"/>
          <w:sz w:val="24"/>
          <w:szCs w:val="24"/>
        </w:rPr>
        <w:t>七、课程结构与学分分配比例表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2305"/>
        <w:gridCol w:w="1448"/>
        <w:gridCol w:w="1484"/>
        <w:gridCol w:w="128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5" w:type="pct"/>
            <w:gridSpan w:val="3"/>
            <w:vAlign w:val="center"/>
          </w:tcPr>
          <w:p>
            <w:pPr>
              <w:widowControl/>
              <w:jc w:val="center"/>
              <w:rPr>
                <w:rFonts w:ascii="宋体" w:hAnsi="宋体" w:cs="Times New Roman"/>
                <w:b/>
                <w:highlight w:val="none"/>
              </w:rPr>
            </w:pPr>
            <w:r>
              <w:rPr>
                <w:rFonts w:ascii="黑体" w:hAnsi="黑体" w:eastAsia="黑体" w:cs="黑体"/>
                <w:sz w:val="24"/>
                <w:szCs w:val="24"/>
                <w:highlight w:val="none"/>
              </w:rPr>
              <w:br w:type="page"/>
            </w:r>
            <w:r>
              <w:rPr>
                <w:rFonts w:hint="eastAsia" w:ascii="宋体" w:hAnsi="宋体" w:cs="Times New Roman"/>
                <w:b/>
                <w:highlight w:val="none"/>
              </w:rPr>
              <w:t>类别</w:t>
            </w:r>
          </w:p>
        </w:tc>
        <w:tc>
          <w:tcPr>
            <w:tcW w:w="753" w:type="pct"/>
            <w:vAlign w:val="center"/>
          </w:tcPr>
          <w:p>
            <w:pPr>
              <w:widowControl/>
              <w:jc w:val="center"/>
              <w:rPr>
                <w:rFonts w:ascii="宋体" w:hAnsi="宋体" w:cs="Times New Roman"/>
                <w:b/>
                <w:highlight w:val="none"/>
              </w:rPr>
            </w:pPr>
            <w:r>
              <w:rPr>
                <w:rFonts w:hint="eastAsia" w:ascii="宋体" w:hAnsi="宋体" w:cs="Times New Roman"/>
                <w:b/>
                <w:highlight w:val="none"/>
              </w:rPr>
              <w:t>学时</w:t>
            </w:r>
          </w:p>
        </w:tc>
        <w:tc>
          <w:tcPr>
            <w:tcW w:w="653" w:type="pct"/>
            <w:vAlign w:val="center"/>
          </w:tcPr>
          <w:p>
            <w:pPr>
              <w:widowControl/>
              <w:jc w:val="center"/>
              <w:rPr>
                <w:rFonts w:ascii="宋体" w:hAnsi="宋体" w:cs="Times New Roman"/>
                <w:b/>
                <w:highlight w:val="none"/>
              </w:rPr>
            </w:pPr>
            <w:r>
              <w:rPr>
                <w:rFonts w:hint="eastAsia" w:ascii="宋体" w:hAnsi="宋体" w:cs="Times New Roman"/>
                <w:b/>
                <w:highlight w:val="none"/>
              </w:rPr>
              <w:t>学分</w:t>
            </w:r>
          </w:p>
        </w:tc>
        <w:tc>
          <w:tcPr>
            <w:tcW w:w="776" w:type="pct"/>
            <w:vAlign w:val="center"/>
          </w:tcPr>
          <w:p>
            <w:pPr>
              <w:widowControl/>
              <w:jc w:val="center"/>
              <w:rPr>
                <w:rFonts w:ascii="宋体" w:hAnsi="宋体" w:cs="Times New Roman"/>
                <w:b/>
                <w:highlight w:val="none"/>
              </w:rPr>
            </w:pPr>
            <w:r>
              <w:rPr>
                <w:rFonts w:hint="eastAsia" w:ascii="宋体" w:hAnsi="宋体" w:cs="Times New Roman"/>
                <w:b/>
                <w:highlight w:val="none"/>
              </w:rPr>
              <w:t>占</w:t>
            </w:r>
            <w:r>
              <w:rPr>
                <w:rFonts w:ascii="宋体" w:hAnsi="宋体" w:cs="Times New Roman"/>
                <w:b/>
                <w:highlight w:val="none"/>
              </w:rPr>
              <w:t>总学分</w:t>
            </w:r>
          </w:p>
          <w:p>
            <w:pPr>
              <w:widowControl/>
              <w:jc w:val="center"/>
              <w:rPr>
                <w:rFonts w:ascii="宋体" w:hAnsi="宋体" w:cs="Times New Roman"/>
                <w:b/>
                <w:highlight w:val="none"/>
              </w:rPr>
            </w:pPr>
            <w:r>
              <w:rPr>
                <w:rFonts w:ascii="宋体" w:hAnsi="宋体" w:cs="Times New Roman"/>
                <w:b/>
                <w:highlight w:val="none"/>
              </w:rPr>
              <w:t>比例</w:t>
            </w:r>
            <w:r>
              <w:rPr>
                <w:rFonts w:hint="eastAsia" w:ascii="宋体" w:hAnsi="宋体" w:cs="Times New Roman"/>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pPr>
              <w:widowControl/>
              <w:jc w:val="center"/>
              <w:rPr>
                <w:rFonts w:ascii="宋体" w:hAnsi="宋体" w:cs="宋体"/>
                <w:bCs/>
                <w:kern w:val="0"/>
                <w:highlight w:val="none"/>
              </w:rPr>
            </w:pPr>
            <w:r>
              <w:rPr>
                <w:rFonts w:ascii="宋体" w:hAnsi="宋体" w:cs="宋体"/>
                <w:bCs/>
                <w:kern w:val="0"/>
                <w:highlight w:val="none"/>
              </w:rPr>
              <w:t>通识教育课程</w:t>
            </w:r>
          </w:p>
        </w:tc>
        <w:tc>
          <w:tcPr>
            <w:tcW w:w="1170" w:type="pct"/>
            <w:vMerge w:val="restart"/>
            <w:vAlign w:val="center"/>
          </w:tcPr>
          <w:p>
            <w:pPr>
              <w:jc w:val="center"/>
              <w:rPr>
                <w:rFonts w:ascii="宋体" w:hAnsi="宋体" w:cs="宋体"/>
                <w:bCs/>
                <w:kern w:val="0"/>
                <w:highlight w:val="none"/>
              </w:rPr>
            </w:pPr>
            <w:r>
              <w:rPr>
                <w:rFonts w:hint="eastAsia" w:ascii="宋体" w:hAnsi="宋体" w:cs="宋体"/>
                <w:bCs/>
                <w:kern w:val="0"/>
                <w:highlight w:val="none"/>
              </w:rPr>
              <w:t>通识教育</w:t>
            </w:r>
            <w:r>
              <w:rPr>
                <w:rFonts w:ascii="宋体" w:hAnsi="宋体" w:cs="宋体"/>
                <w:bCs/>
                <w:kern w:val="0"/>
                <w:highlight w:val="none"/>
              </w:rPr>
              <w:t>必修课程</w:t>
            </w:r>
          </w:p>
        </w:tc>
        <w:tc>
          <w:tcPr>
            <w:tcW w:w="735" w:type="pct"/>
            <w:vAlign w:val="center"/>
          </w:tcPr>
          <w:p>
            <w:pPr>
              <w:jc w:val="center"/>
              <w:rPr>
                <w:rFonts w:ascii="宋体" w:hAnsi="宋体" w:cs="宋体"/>
                <w:bCs/>
                <w:kern w:val="0"/>
                <w:highlight w:val="none"/>
              </w:rPr>
            </w:pPr>
            <w:r>
              <w:rPr>
                <w:rFonts w:hint="eastAsia" w:ascii="宋体" w:hAnsi="宋体" w:cs="宋体"/>
                <w:bCs/>
                <w:kern w:val="0"/>
                <w:highlight w:val="none"/>
              </w:rPr>
              <w:t>理论</w:t>
            </w:r>
          </w:p>
        </w:tc>
        <w:tc>
          <w:tcPr>
            <w:tcW w:w="753" w:type="pct"/>
            <w:vAlign w:val="center"/>
          </w:tcPr>
          <w:p>
            <w:pPr>
              <w:widowControl/>
              <w:jc w:val="center"/>
              <w:rPr>
                <w:rFonts w:hint="default" w:ascii="宋体" w:hAnsi="宋体" w:cs="宋体"/>
                <w:bCs/>
                <w:kern w:val="0"/>
                <w:highlight w:val="none"/>
                <w:lang w:val="en-US"/>
              </w:rPr>
            </w:pPr>
            <w:r>
              <w:rPr>
                <w:rFonts w:hint="eastAsia" w:ascii="宋体" w:hAnsi="宋体" w:cs="宋体"/>
                <w:color w:val="000000"/>
                <w:highlight w:val="none"/>
                <w:lang w:val="en-US" w:eastAsia="zh-CN"/>
              </w:rPr>
              <w:t>512</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30</w:t>
            </w: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jc w:val="center"/>
              <w:rPr>
                <w:rFonts w:ascii="宋体" w:hAnsi="宋体" w:cs="宋体"/>
                <w:bCs/>
                <w:kern w:val="0"/>
                <w:highlight w:val="none"/>
              </w:rPr>
            </w:pPr>
          </w:p>
        </w:tc>
        <w:tc>
          <w:tcPr>
            <w:tcW w:w="735" w:type="pct"/>
            <w:vAlign w:val="center"/>
          </w:tcPr>
          <w:p>
            <w:pPr>
              <w:jc w:val="center"/>
              <w:rPr>
                <w:rFonts w:ascii="宋体" w:hAnsi="宋体" w:cs="宋体"/>
                <w:bCs/>
                <w:kern w:val="0"/>
                <w:highlight w:val="none"/>
              </w:rPr>
            </w:pPr>
            <w:r>
              <w:rPr>
                <w:rFonts w:hint="eastAsia" w:ascii="宋体" w:hAnsi="宋体" w:cs="宋体"/>
                <w:bCs/>
                <w:kern w:val="0"/>
                <w:highlight w:val="none"/>
              </w:rPr>
              <w:t>实验</w:t>
            </w:r>
          </w:p>
        </w:tc>
        <w:tc>
          <w:tcPr>
            <w:tcW w:w="753" w:type="pct"/>
            <w:vAlign w:val="center"/>
          </w:tcPr>
          <w:p>
            <w:pPr>
              <w:widowControl/>
              <w:jc w:val="center"/>
              <w:rPr>
                <w:rFonts w:ascii="宋体" w:hAnsi="宋体" w:cs="宋体"/>
                <w:bCs/>
                <w:kern w:val="0"/>
                <w:highlight w:val="yellow"/>
              </w:rPr>
            </w:pPr>
          </w:p>
        </w:tc>
        <w:tc>
          <w:tcPr>
            <w:tcW w:w="653" w:type="pct"/>
            <w:vAlign w:val="center"/>
          </w:tcPr>
          <w:p>
            <w:pPr>
              <w:widowControl/>
              <w:jc w:val="center"/>
              <w:rPr>
                <w:rFonts w:ascii="宋体" w:hAnsi="宋体" w:cs="宋体"/>
                <w:bCs/>
                <w:kern w:val="0"/>
                <w:highlight w:val="yellow"/>
              </w:rPr>
            </w:pP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jc w:val="center"/>
              <w:rPr>
                <w:rFonts w:ascii="宋体" w:hAnsi="宋体" w:cs="宋体"/>
                <w:bCs/>
                <w:kern w:val="0"/>
                <w:highlight w:val="none"/>
              </w:rPr>
            </w:pPr>
          </w:p>
        </w:tc>
        <w:tc>
          <w:tcPr>
            <w:tcW w:w="735" w:type="pct"/>
            <w:vAlign w:val="center"/>
          </w:tcPr>
          <w:p>
            <w:pPr>
              <w:jc w:val="center"/>
              <w:rPr>
                <w:rFonts w:ascii="宋体" w:hAnsi="宋体" w:cs="宋体"/>
                <w:bCs/>
                <w:kern w:val="0"/>
                <w:highlight w:val="none"/>
              </w:rPr>
            </w:pPr>
            <w:r>
              <w:rPr>
                <w:rFonts w:hint="eastAsia" w:ascii="宋体" w:hAnsi="宋体" w:cs="宋体"/>
                <w:bCs/>
                <w:kern w:val="0"/>
                <w:highlight w:val="none"/>
              </w:rPr>
              <w:t>实践</w:t>
            </w:r>
          </w:p>
        </w:tc>
        <w:tc>
          <w:tcPr>
            <w:tcW w:w="753" w:type="pct"/>
            <w:vAlign w:val="center"/>
          </w:tcPr>
          <w:p>
            <w:pPr>
              <w:widowControl/>
              <w:jc w:val="center"/>
              <w:rPr>
                <w:rFonts w:hint="default" w:ascii="宋体" w:hAnsi="宋体" w:cs="宋体"/>
                <w:bCs/>
                <w:kern w:val="0"/>
                <w:highlight w:val="none"/>
                <w:lang w:val="en-US"/>
              </w:rPr>
            </w:pPr>
            <w:r>
              <w:rPr>
                <w:rFonts w:hint="eastAsia" w:ascii="宋体" w:cs="宋体"/>
                <w:color w:val="000000"/>
                <w:highlight w:val="none"/>
                <w:lang w:val="en-US" w:eastAsia="zh-CN"/>
              </w:rPr>
              <w:t>368</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11.5</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restart"/>
            <w:vAlign w:val="center"/>
          </w:tcPr>
          <w:p>
            <w:pPr>
              <w:jc w:val="center"/>
              <w:rPr>
                <w:rFonts w:ascii="宋体" w:hAnsi="宋体" w:cs="宋体"/>
                <w:bCs/>
                <w:kern w:val="0"/>
                <w:highlight w:val="none"/>
              </w:rPr>
            </w:pPr>
            <w:r>
              <w:rPr>
                <w:rFonts w:hint="eastAsia" w:ascii="宋体" w:hAnsi="宋体" w:cs="宋体"/>
                <w:bCs/>
                <w:kern w:val="0"/>
                <w:highlight w:val="none"/>
              </w:rPr>
              <w:t>通识教育选修</w:t>
            </w:r>
            <w:r>
              <w:rPr>
                <w:rFonts w:ascii="宋体" w:hAnsi="宋体" w:cs="宋体"/>
                <w:bCs/>
                <w:kern w:val="0"/>
                <w:highlight w:val="none"/>
              </w:rPr>
              <w:t>课程</w:t>
            </w:r>
          </w:p>
        </w:tc>
        <w:tc>
          <w:tcPr>
            <w:tcW w:w="735" w:type="pct"/>
            <w:vAlign w:val="center"/>
          </w:tcPr>
          <w:p>
            <w:pPr>
              <w:jc w:val="center"/>
              <w:rPr>
                <w:rFonts w:ascii="宋体" w:hAnsi="宋体" w:cs="宋体"/>
                <w:bCs/>
                <w:kern w:val="0"/>
                <w:highlight w:val="none"/>
              </w:rPr>
            </w:pPr>
            <w:r>
              <w:rPr>
                <w:rFonts w:hint="eastAsia" w:ascii="宋体" w:hAnsi="宋体" w:cs="宋体"/>
                <w:bCs/>
                <w:kern w:val="0"/>
                <w:highlight w:val="none"/>
              </w:rPr>
              <w:t>理论</w:t>
            </w:r>
          </w:p>
        </w:tc>
        <w:tc>
          <w:tcPr>
            <w:tcW w:w="7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160</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10</w:t>
            </w: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jc w:val="center"/>
              <w:rPr>
                <w:rFonts w:ascii="宋体" w:hAnsi="宋体" w:cs="宋体"/>
                <w:bCs/>
                <w:kern w:val="0"/>
                <w:highlight w:val="none"/>
              </w:rPr>
            </w:pPr>
          </w:p>
        </w:tc>
        <w:tc>
          <w:tcPr>
            <w:tcW w:w="735" w:type="pct"/>
            <w:vAlign w:val="center"/>
          </w:tcPr>
          <w:p>
            <w:pPr>
              <w:jc w:val="center"/>
              <w:rPr>
                <w:rFonts w:ascii="宋体" w:hAnsi="宋体" w:cs="宋体"/>
                <w:bCs/>
                <w:kern w:val="0"/>
                <w:highlight w:val="none"/>
              </w:rPr>
            </w:pPr>
            <w:r>
              <w:rPr>
                <w:rFonts w:hint="eastAsia" w:ascii="宋体" w:hAnsi="宋体" w:cs="宋体"/>
                <w:bCs/>
                <w:kern w:val="0"/>
                <w:highlight w:val="none"/>
              </w:rPr>
              <w:t>实验</w:t>
            </w:r>
          </w:p>
        </w:tc>
        <w:tc>
          <w:tcPr>
            <w:tcW w:w="753" w:type="pct"/>
            <w:vAlign w:val="center"/>
          </w:tcPr>
          <w:p>
            <w:pPr>
              <w:widowControl/>
              <w:jc w:val="center"/>
              <w:rPr>
                <w:rFonts w:ascii="宋体" w:hAnsi="宋体" w:cs="宋体"/>
                <w:bCs/>
                <w:kern w:val="0"/>
                <w:highlight w:val="yellow"/>
              </w:rPr>
            </w:pPr>
          </w:p>
        </w:tc>
        <w:tc>
          <w:tcPr>
            <w:tcW w:w="653" w:type="pct"/>
            <w:vAlign w:val="center"/>
          </w:tcPr>
          <w:p>
            <w:pPr>
              <w:widowControl/>
              <w:jc w:val="center"/>
              <w:rPr>
                <w:rFonts w:ascii="宋体" w:hAnsi="宋体" w:cs="宋体"/>
                <w:bCs/>
                <w:kern w:val="0"/>
                <w:highlight w:val="yellow"/>
              </w:rPr>
            </w:pP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jc w:val="center"/>
              <w:rPr>
                <w:rFonts w:ascii="宋体" w:hAnsi="宋体" w:cs="宋体"/>
                <w:bCs/>
                <w:kern w:val="0"/>
                <w:highlight w:val="none"/>
              </w:rPr>
            </w:pPr>
          </w:p>
        </w:tc>
        <w:tc>
          <w:tcPr>
            <w:tcW w:w="735" w:type="pct"/>
            <w:vAlign w:val="center"/>
          </w:tcPr>
          <w:p>
            <w:pPr>
              <w:jc w:val="center"/>
              <w:rPr>
                <w:rFonts w:ascii="宋体" w:hAnsi="宋体" w:cs="宋体"/>
                <w:bCs/>
                <w:kern w:val="0"/>
                <w:highlight w:val="none"/>
              </w:rPr>
            </w:pPr>
            <w:r>
              <w:rPr>
                <w:rFonts w:hint="eastAsia" w:ascii="宋体" w:hAnsi="宋体" w:cs="宋体"/>
                <w:bCs/>
                <w:kern w:val="0"/>
                <w:highlight w:val="none"/>
              </w:rPr>
              <w:t>实践</w:t>
            </w:r>
          </w:p>
        </w:tc>
        <w:tc>
          <w:tcPr>
            <w:tcW w:w="753" w:type="pct"/>
            <w:vAlign w:val="center"/>
          </w:tcPr>
          <w:p>
            <w:pPr>
              <w:widowControl/>
              <w:jc w:val="center"/>
              <w:rPr>
                <w:rFonts w:ascii="宋体" w:hAnsi="宋体" w:cs="宋体"/>
                <w:bCs/>
                <w:kern w:val="0"/>
                <w:highlight w:val="yellow"/>
              </w:rPr>
            </w:pPr>
          </w:p>
        </w:tc>
        <w:tc>
          <w:tcPr>
            <w:tcW w:w="653" w:type="pct"/>
            <w:vAlign w:val="center"/>
          </w:tcPr>
          <w:p>
            <w:pPr>
              <w:widowControl/>
              <w:jc w:val="center"/>
              <w:rPr>
                <w:rFonts w:ascii="宋体" w:hAnsi="宋体" w:cs="宋体"/>
                <w:bCs/>
                <w:kern w:val="0"/>
                <w:highlight w:val="yellow"/>
              </w:rPr>
            </w:pP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专业教育课程</w:t>
            </w:r>
          </w:p>
        </w:tc>
        <w:tc>
          <w:tcPr>
            <w:tcW w:w="1170" w:type="pct"/>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w:t>
            </w:r>
            <w:r>
              <w:rPr>
                <w:rFonts w:hint="eastAsia" w:ascii="宋体" w:hAnsi="宋体" w:cs="宋体"/>
                <w:bCs/>
                <w:kern w:val="0"/>
                <w:highlight w:val="none"/>
              </w:rPr>
              <w:t>教育基础</w:t>
            </w:r>
            <w:r>
              <w:rPr>
                <w:rFonts w:ascii="宋体" w:hAnsi="宋体" w:cs="宋体"/>
                <w:bCs/>
                <w:kern w:val="0"/>
                <w:highlight w:val="none"/>
              </w:rPr>
              <w:t>课程</w:t>
            </w: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理论</w:t>
            </w:r>
          </w:p>
        </w:tc>
        <w:tc>
          <w:tcPr>
            <w:tcW w:w="753"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632+80</w:t>
            </w:r>
          </w:p>
        </w:tc>
        <w:tc>
          <w:tcPr>
            <w:tcW w:w="653"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39.5+2.5</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widowControl/>
              <w:jc w:val="center"/>
              <w:rPr>
                <w:rFonts w:ascii="宋体" w:hAnsi="宋体" w:cs="宋体"/>
                <w:bCs/>
                <w:kern w:val="0"/>
                <w:highlight w:val="none"/>
              </w:rPr>
            </w:pP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实验</w:t>
            </w:r>
          </w:p>
        </w:tc>
        <w:tc>
          <w:tcPr>
            <w:tcW w:w="753" w:type="pct"/>
            <w:vAlign w:val="center"/>
          </w:tcPr>
          <w:p>
            <w:pPr>
              <w:widowControl/>
              <w:jc w:val="center"/>
              <w:rPr>
                <w:rFonts w:hint="default" w:ascii="宋体" w:hAnsi="宋体" w:cs="宋体"/>
                <w:bCs/>
                <w:kern w:val="0"/>
                <w:highlight w:val="none"/>
                <w:lang w:val="en-US"/>
              </w:rPr>
            </w:pPr>
            <w:r>
              <w:rPr>
                <w:rFonts w:hint="eastAsia" w:ascii="宋体" w:hAnsi="宋体" w:cs="宋体"/>
                <w:highlight w:val="none"/>
                <w:lang w:val="en-US" w:eastAsia="zh-CN"/>
              </w:rPr>
              <w:t>160</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5</w:t>
            </w: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widowControl/>
              <w:jc w:val="center"/>
              <w:rPr>
                <w:rFonts w:ascii="宋体" w:hAnsi="宋体" w:cs="宋体"/>
                <w:bCs/>
                <w:kern w:val="0"/>
                <w:highlight w:val="none"/>
              </w:rPr>
            </w:pP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实践</w:t>
            </w:r>
          </w:p>
        </w:tc>
        <w:tc>
          <w:tcPr>
            <w:tcW w:w="753" w:type="pct"/>
            <w:vAlign w:val="center"/>
          </w:tcPr>
          <w:p>
            <w:pPr>
              <w:widowControl/>
              <w:jc w:val="center"/>
              <w:rPr>
                <w:rFonts w:ascii="宋体" w:hAnsi="宋体" w:cs="宋体"/>
                <w:bCs/>
                <w:kern w:val="0"/>
                <w:highlight w:val="yellow"/>
              </w:rPr>
            </w:pPr>
          </w:p>
        </w:tc>
        <w:tc>
          <w:tcPr>
            <w:tcW w:w="653" w:type="pct"/>
            <w:vAlign w:val="center"/>
          </w:tcPr>
          <w:p>
            <w:pPr>
              <w:widowControl/>
              <w:jc w:val="center"/>
              <w:rPr>
                <w:rFonts w:ascii="宋体" w:hAnsi="宋体" w:cs="宋体"/>
                <w:bCs/>
                <w:kern w:val="0"/>
                <w:highlight w:val="yellow"/>
              </w:rPr>
            </w:pPr>
          </w:p>
        </w:tc>
        <w:tc>
          <w:tcPr>
            <w:tcW w:w="776"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w:t>
            </w:r>
            <w:r>
              <w:rPr>
                <w:rFonts w:hint="eastAsia" w:ascii="宋体" w:hAnsi="宋体" w:cs="宋体"/>
                <w:bCs/>
                <w:kern w:val="0"/>
                <w:highlight w:val="none"/>
              </w:rPr>
              <w:t>教育核心</w:t>
            </w:r>
            <w:r>
              <w:rPr>
                <w:rFonts w:ascii="宋体" w:hAnsi="宋体" w:cs="宋体"/>
                <w:bCs/>
                <w:kern w:val="0"/>
                <w:highlight w:val="none"/>
              </w:rPr>
              <w:t>课程</w:t>
            </w: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理论</w:t>
            </w:r>
          </w:p>
        </w:tc>
        <w:tc>
          <w:tcPr>
            <w:tcW w:w="753" w:type="pct"/>
            <w:vAlign w:val="center"/>
          </w:tcPr>
          <w:p>
            <w:pPr>
              <w:widowControl/>
              <w:jc w:val="center"/>
              <w:rPr>
                <w:rFonts w:hint="default" w:ascii="宋体" w:hAnsi="宋体" w:cs="宋体"/>
                <w:bCs/>
                <w:kern w:val="0"/>
                <w:highlight w:val="yellow"/>
                <w:lang w:val="en-US"/>
              </w:rPr>
            </w:pPr>
            <w:r>
              <w:rPr>
                <w:rFonts w:hint="eastAsia" w:ascii="宋体" w:cs="宋体"/>
                <w:highlight w:val="none"/>
                <w:lang w:val="en-US" w:eastAsia="zh-CN"/>
              </w:rPr>
              <w:t>288+16</w:t>
            </w:r>
          </w:p>
        </w:tc>
        <w:tc>
          <w:tcPr>
            <w:tcW w:w="653"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18+0.5</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widowControl/>
              <w:jc w:val="center"/>
              <w:rPr>
                <w:rFonts w:ascii="宋体" w:hAnsi="宋体" w:cs="宋体"/>
                <w:bCs/>
                <w:kern w:val="0"/>
                <w:highlight w:val="none"/>
              </w:rPr>
            </w:pP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实验</w:t>
            </w:r>
          </w:p>
        </w:tc>
        <w:tc>
          <w:tcPr>
            <w:tcW w:w="753" w:type="pct"/>
            <w:vAlign w:val="center"/>
          </w:tcPr>
          <w:p>
            <w:pPr>
              <w:widowControl/>
              <w:jc w:val="center"/>
              <w:rPr>
                <w:rFonts w:hint="default" w:ascii="宋体" w:hAnsi="宋体" w:cs="宋体"/>
                <w:bCs/>
                <w:kern w:val="0"/>
                <w:highlight w:val="none"/>
                <w:lang w:val="en-US"/>
              </w:rPr>
            </w:pPr>
            <w:r>
              <w:rPr>
                <w:rFonts w:hint="eastAsia" w:ascii="宋体" w:hAnsi="宋体" w:cs="宋体"/>
                <w:highlight w:val="none"/>
                <w:lang w:val="en-US" w:eastAsia="zh-CN"/>
              </w:rPr>
              <w:t>112</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3.5</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widowControl/>
              <w:jc w:val="center"/>
              <w:rPr>
                <w:rFonts w:ascii="宋体" w:hAnsi="宋体" w:cs="宋体"/>
                <w:bCs/>
                <w:kern w:val="0"/>
                <w:highlight w:val="none"/>
              </w:rPr>
            </w:pP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实践</w:t>
            </w:r>
          </w:p>
        </w:tc>
        <w:tc>
          <w:tcPr>
            <w:tcW w:w="753" w:type="pct"/>
            <w:vAlign w:val="center"/>
          </w:tcPr>
          <w:p>
            <w:pPr>
              <w:widowControl/>
              <w:jc w:val="center"/>
              <w:rPr>
                <w:rFonts w:ascii="宋体" w:hAnsi="宋体" w:cs="宋体"/>
                <w:bCs/>
                <w:kern w:val="0"/>
                <w:highlight w:val="yellow"/>
              </w:rPr>
            </w:pPr>
          </w:p>
        </w:tc>
        <w:tc>
          <w:tcPr>
            <w:tcW w:w="653" w:type="pct"/>
            <w:vAlign w:val="center"/>
          </w:tcPr>
          <w:p>
            <w:pPr>
              <w:widowControl/>
              <w:jc w:val="center"/>
              <w:rPr>
                <w:rFonts w:ascii="宋体" w:hAnsi="宋体" w:cs="宋体"/>
                <w:bCs/>
                <w:kern w:val="0"/>
                <w:highlight w:val="yellow"/>
              </w:rPr>
            </w:pP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restart"/>
            <w:vAlign w:val="center"/>
          </w:tcPr>
          <w:p>
            <w:pPr>
              <w:widowControl/>
              <w:jc w:val="center"/>
              <w:rPr>
                <w:rFonts w:ascii="宋体" w:hAnsi="宋体" w:cs="宋体"/>
                <w:bCs/>
                <w:kern w:val="0"/>
                <w:highlight w:val="none"/>
              </w:rPr>
            </w:pPr>
            <w:r>
              <w:rPr>
                <w:rFonts w:ascii="宋体" w:hAnsi="宋体" w:cs="宋体"/>
                <w:bCs/>
                <w:kern w:val="0"/>
                <w:highlight w:val="none"/>
              </w:rPr>
              <w:t>专业</w:t>
            </w:r>
            <w:r>
              <w:rPr>
                <w:rFonts w:hint="eastAsia" w:ascii="宋体" w:hAnsi="宋体" w:cs="宋体"/>
                <w:bCs/>
                <w:kern w:val="0"/>
                <w:highlight w:val="none"/>
              </w:rPr>
              <w:t>教育选修</w:t>
            </w:r>
            <w:r>
              <w:rPr>
                <w:rFonts w:ascii="宋体" w:hAnsi="宋体" w:cs="宋体"/>
                <w:bCs/>
                <w:kern w:val="0"/>
                <w:highlight w:val="none"/>
              </w:rPr>
              <w:t>课程</w:t>
            </w: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理论</w:t>
            </w:r>
          </w:p>
        </w:tc>
        <w:tc>
          <w:tcPr>
            <w:tcW w:w="753" w:type="pct"/>
            <w:vAlign w:val="center"/>
          </w:tcPr>
          <w:p>
            <w:pPr>
              <w:widowControl/>
              <w:jc w:val="center"/>
              <w:rPr>
                <w:rFonts w:ascii="宋体" w:hAnsi="宋体" w:cs="宋体"/>
                <w:bCs/>
                <w:kern w:val="0"/>
                <w:highlight w:val="none"/>
              </w:rPr>
            </w:pPr>
            <w:r>
              <w:rPr>
                <w:rFonts w:hint="eastAsia" w:ascii="宋体" w:cs="宋体"/>
                <w:highlight w:val="none"/>
                <w:lang w:val="en-US" w:eastAsia="zh-CN"/>
              </w:rPr>
              <w:t>120</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7.5</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widowControl/>
              <w:jc w:val="center"/>
              <w:rPr>
                <w:rFonts w:ascii="宋体" w:hAnsi="宋体" w:cs="宋体"/>
                <w:bCs/>
                <w:kern w:val="0"/>
                <w:highlight w:val="none"/>
              </w:rPr>
            </w:pP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实验</w:t>
            </w:r>
          </w:p>
        </w:tc>
        <w:tc>
          <w:tcPr>
            <w:tcW w:w="7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80</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2.5</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170" w:type="pct"/>
            <w:vMerge w:val="continue"/>
            <w:vAlign w:val="center"/>
          </w:tcPr>
          <w:p>
            <w:pPr>
              <w:widowControl/>
              <w:jc w:val="center"/>
              <w:rPr>
                <w:rFonts w:ascii="宋体" w:hAnsi="宋体" w:cs="宋体"/>
                <w:bCs/>
                <w:kern w:val="0"/>
                <w:highlight w:val="none"/>
              </w:rPr>
            </w:pPr>
          </w:p>
        </w:tc>
        <w:tc>
          <w:tcPr>
            <w:tcW w:w="735" w:type="pct"/>
            <w:vAlign w:val="center"/>
          </w:tcPr>
          <w:p>
            <w:pPr>
              <w:widowControl/>
              <w:jc w:val="center"/>
              <w:rPr>
                <w:rFonts w:ascii="宋体" w:hAnsi="宋体" w:cs="宋体"/>
                <w:bCs/>
                <w:kern w:val="0"/>
                <w:highlight w:val="none"/>
              </w:rPr>
            </w:pPr>
            <w:r>
              <w:rPr>
                <w:rFonts w:hint="eastAsia" w:ascii="宋体" w:hAnsi="宋体" w:cs="宋体"/>
                <w:bCs/>
                <w:kern w:val="0"/>
                <w:highlight w:val="none"/>
              </w:rPr>
              <w:t>实践</w:t>
            </w:r>
          </w:p>
        </w:tc>
        <w:tc>
          <w:tcPr>
            <w:tcW w:w="753" w:type="pct"/>
            <w:vAlign w:val="center"/>
          </w:tcPr>
          <w:p>
            <w:pPr>
              <w:widowControl/>
              <w:jc w:val="center"/>
              <w:rPr>
                <w:rFonts w:ascii="宋体" w:hAnsi="宋体" w:cs="宋体"/>
                <w:bCs/>
                <w:kern w:val="0"/>
                <w:highlight w:val="yellow"/>
              </w:rPr>
            </w:pPr>
          </w:p>
        </w:tc>
        <w:tc>
          <w:tcPr>
            <w:tcW w:w="653" w:type="pct"/>
            <w:vAlign w:val="center"/>
          </w:tcPr>
          <w:p>
            <w:pPr>
              <w:widowControl/>
              <w:jc w:val="center"/>
              <w:rPr>
                <w:rFonts w:ascii="宋体" w:hAnsi="宋体" w:cs="宋体"/>
                <w:bCs/>
                <w:kern w:val="0"/>
                <w:highlight w:val="yellow"/>
              </w:rPr>
            </w:pP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pPr>
              <w:widowControl/>
              <w:jc w:val="center"/>
              <w:rPr>
                <w:rFonts w:ascii="宋体" w:hAnsi="宋体" w:cs="宋体"/>
                <w:bCs/>
                <w:kern w:val="0"/>
                <w:highlight w:val="none"/>
              </w:rPr>
            </w:pPr>
            <w:r>
              <w:rPr>
                <w:rFonts w:ascii="宋体" w:hAnsi="宋体" w:cs="宋体"/>
                <w:bCs/>
                <w:kern w:val="0"/>
                <w:highlight w:val="none"/>
              </w:rPr>
              <w:t>实践教育课程</w:t>
            </w:r>
          </w:p>
        </w:tc>
        <w:tc>
          <w:tcPr>
            <w:tcW w:w="1905" w:type="pct"/>
            <w:gridSpan w:val="2"/>
            <w:vAlign w:val="center"/>
          </w:tcPr>
          <w:p>
            <w:pPr>
              <w:widowControl/>
              <w:jc w:val="center"/>
              <w:rPr>
                <w:rFonts w:ascii="宋体" w:hAnsi="宋体" w:cs="宋体"/>
                <w:bCs/>
                <w:kern w:val="0"/>
                <w:highlight w:val="none"/>
              </w:rPr>
            </w:pPr>
            <w:r>
              <w:rPr>
                <w:rFonts w:ascii="宋体" w:hAnsi="宋体" w:cs="宋体"/>
                <w:bCs/>
                <w:kern w:val="0"/>
                <w:highlight w:val="none"/>
              </w:rPr>
              <w:t>实验</w:t>
            </w:r>
            <w:r>
              <w:rPr>
                <w:rFonts w:hint="eastAsia" w:ascii="宋体" w:hAnsi="宋体" w:cs="宋体"/>
                <w:bCs/>
                <w:kern w:val="0"/>
                <w:highlight w:val="none"/>
              </w:rPr>
              <w:t>（独立设置）</w:t>
            </w:r>
          </w:p>
        </w:tc>
        <w:tc>
          <w:tcPr>
            <w:tcW w:w="7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32</w:t>
            </w:r>
          </w:p>
        </w:tc>
        <w:tc>
          <w:tcPr>
            <w:tcW w:w="653" w:type="pct"/>
            <w:vAlign w:val="center"/>
          </w:tcPr>
          <w:p>
            <w:pPr>
              <w:widowControl/>
              <w:jc w:val="center"/>
              <w:rPr>
                <w:rFonts w:hint="eastAsia" w:ascii="宋体" w:hAnsi="宋体" w:eastAsia="宋体" w:cs="宋体"/>
                <w:bCs/>
                <w:kern w:val="0"/>
                <w:highlight w:val="none"/>
                <w:lang w:val="en-US" w:eastAsia="zh-CN"/>
              </w:rPr>
            </w:pPr>
            <w:r>
              <w:rPr>
                <w:rFonts w:hint="eastAsia" w:ascii="宋体" w:hAnsi="宋体" w:cs="宋体"/>
                <w:bCs/>
                <w:kern w:val="0"/>
                <w:highlight w:val="none"/>
                <w:lang w:val="en-US" w:eastAsia="zh-CN"/>
              </w:rPr>
              <w:t>1</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pPr>
              <w:widowControl/>
              <w:jc w:val="center"/>
              <w:rPr>
                <w:rFonts w:ascii="宋体" w:hAnsi="宋体" w:cs="宋体"/>
                <w:bCs/>
                <w:kern w:val="0"/>
                <w:highlight w:val="none"/>
              </w:rPr>
            </w:pPr>
          </w:p>
        </w:tc>
        <w:tc>
          <w:tcPr>
            <w:tcW w:w="1905" w:type="pct"/>
            <w:gridSpan w:val="2"/>
            <w:vAlign w:val="center"/>
          </w:tcPr>
          <w:p>
            <w:pPr>
              <w:widowControl/>
              <w:jc w:val="center"/>
              <w:rPr>
                <w:rFonts w:ascii="宋体" w:hAnsi="宋体" w:cs="宋体"/>
                <w:bCs/>
                <w:kern w:val="0"/>
                <w:highlight w:val="none"/>
              </w:rPr>
            </w:pPr>
            <w:r>
              <w:rPr>
                <w:rFonts w:ascii="宋体" w:hAnsi="宋体" w:cs="宋体"/>
                <w:bCs/>
                <w:kern w:val="0"/>
                <w:highlight w:val="none"/>
              </w:rPr>
              <w:t>集中实践</w:t>
            </w:r>
          </w:p>
        </w:tc>
        <w:tc>
          <w:tcPr>
            <w:tcW w:w="753" w:type="pct"/>
            <w:vAlign w:val="center"/>
          </w:tcPr>
          <w:p>
            <w:pPr>
              <w:widowControl/>
              <w:jc w:val="center"/>
              <w:rPr>
                <w:rFonts w:ascii="宋体" w:hAnsi="宋体" w:cs="宋体"/>
                <w:bCs/>
                <w:kern w:val="0"/>
                <w:highlight w:val="none"/>
              </w:rPr>
            </w:pPr>
            <w:r>
              <w:rPr>
                <w:rFonts w:hint="eastAsia" w:ascii="宋体" w:hAnsi="宋体" w:cs="宋体"/>
                <w:bCs/>
                <w:kern w:val="0"/>
                <w:highlight w:val="none"/>
                <w:lang w:val="en-US" w:eastAsia="zh-CN"/>
              </w:rPr>
              <w:t>38</w:t>
            </w:r>
            <w:r>
              <w:rPr>
                <w:rFonts w:hint="eastAsia" w:ascii="宋体" w:hAnsi="宋体" w:cs="宋体"/>
                <w:bCs/>
                <w:kern w:val="0"/>
                <w:highlight w:val="none"/>
              </w:rPr>
              <w:t>周</w:t>
            </w:r>
          </w:p>
        </w:tc>
        <w:tc>
          <w:tcPr>
            <w:tcW w:w="653" w:type="pct"/>
            <w:vAlign w:val="center"/>
          </w:tcPr>
          <w:p>
            <w:pPr>
              <w:widowControl/>
              <w:jc w:val="center"/>
              <w:rPr>
                <w:rFonts w:hint="default" w:ascii="宋体" w:hAnsi="宋体" w:eastAsia="宋体" w:cs="宋体"/>
                <w:bCs/>
                <w:kern w:val="0"/>
                <w:highlight w:val="none"/>
                <w:lang w:val="en-US" w:eastAsia="zh-CN"/>
              </w:rPr>
            </w:pPr>
            <w:r>
              <w:rPr>
                <w:rFonts w:hint="eastAsia" w:ascii="宋体" w:hAnsi="宋体" w:cs="宋体"/>
                <w:bCs/>
                <w:kern w:val="0"/>
                <w:highlight w:val="none"/>
                <w:lang w:val="en-US" w:eastAsia="zh-CN"/>
              </w:rPr>
              <w:t>32</w:t>
            </w:r>
          </w:p>
        </w:tc>
        <w:tc>
          <w:tcPr>
            <w:tcW w:w="776"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19.57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5" w:type="pct"/>
            <w:gridSpan w:val="3"/>
            <w:vAlign w:val="center"/>
          </w:tcPr>
          <w:p>
            <w:pPr>
              <w:widowControl/>
              <w:jc w:val="center"/>
              <w:rPr>
                <w:rFonts w:ascii="宋体" w:hAnsi="宋体" w:cs="宋体"/>
                <w:bCs/>
                <w:kern w:val="0"/>
                <w:highlight w:val="none"/>
              </w:rPr>
            </w:pPr>
            <w:r>
              <w:rPr>
                <w:rFonts w:hint="eastAsia" w:ascii="宋体" w:hAnsi="宋体" w:cs="宋体"/>
                <w:bCs/>
                <w:kern w:val="0"/>
                <w:highlight w:val="none"/>
              </w:rPr>
              <w:t>合计</w:t>
            </w:r>
          </w:p>
        </w:tc>
        <w:tc>
          <w:tcPr>
            <w:tcW w:w="753" w:type="pct"/>
            <w:vAlign w:val="center"/>
          </w:tcPr>
          <w:p>
            <w:pPr>
              <w:widowControl/>
              <w:jc w:val="center"/>
              <w:rPr>
                <w:rFonts w:ascii="宋体" w:hAnsi="宋体" w:cs="宋体"/>
                <w:bCs/>
                <w:kern w:val="0"/>
                <w:highlight w:val="yellow"/>
              </w:rPr>
            </w:pPr>
            <w:r>
              <w:rPr>
                <w:rFonts w:hint="eastAsia" w:ascii="宋体" w:hAnsi="宋体" w:cs="宋体"/>
                <w:bCs/>
                <w:kern w:val="0"/>
                <w:highlight w:val="none"/>
                <w:lang w:val="en-US" w:eastAsia="zh-CN"/>
              </w:rPr>
              <w:t>2560</w:t>
            </w:r>
            <w:r>
              <w:rPr>
                <w:rFonts w:hint="eastAsia" w:ascii="宋体" w:hAnsi="宋体" w:cs="宋体"/>
                <w:bCs/>
                <w:kern w:val="0"/>
                <w:highlight w:val="none"/>
              </w:rPr>
              <w:t>+</w:t>
            </w:r>
            <w:r>
              <w:rPr>
                <w:rFonts w:hint="eastAsia" w:ascii="宋体" w:hAnsi="宋体" w:cs="宋体"/>
                <w:bCs/>
                <w:kern w:val="0"/>
                <w:highlight w:val="none"/>
                <w:lang w:val="en-US" w:eastAsia="zh-CN"/>
              </w:rPr>
              <w:t>38</w:t>
            </w:r>
            <w:r>
              <w:rPr>
                <w:rFonts w:hint="eastAsia" w:ascii="宋体" w:hAnsi="宋体" w:cs="宋体"/>
                <w:bCs/>
                <w:kern w:val="0"/>
                <w:highlight w:val="none"/>
              </w:rPr>
              <w:t>周</w:t>
            </w:r>
          </w:p>
        </w:tc>
        <w:tc>
          <w:tcPr>
            <w:tcW w:w="653" w:type="pct"/>
            <w:vAlign w:val="center"/>
          </w:tcPr>
          <w:p>
            <w:pPr>
              <w:widowControl/>
              <w:jc w:val="center"/>
              <w:rPr>
                <w:rFonts w:hint="default" w:ascii="宋体" w:hAnsi="宋体" w:eastAsia="宋体" w:cs="宋体"/>
                <w:bCs/>
                <w:kern w:val="0"/>
                <w:highlight w:val="yellow"/>
                <w:lang w:val="en-US" w:eastAsia="zh-CN"/>
              </w:rPr>
            </w:pPr>
            <w:r>
              <w:rPr>
                <w:rFonts w:hint="eastAsia" w:ascii="宋体" w:hAnsi="宋体" w:cs="宋体"/>
                <w:bCs/>
                <w:kern w:val="0"/>
                <w:highlight w:val="none"/>
                <w:lang w:val="en-US" w:eastAsia="zh-CN"/>
              </w:rPr>
              <w:t>163.5</w:t>
            </w:r>
          </w:p>
        </w:tc>
        <w:tc>
          <w:tcPr>
            <w:tcW w:w="776" w:type="pct"/>
            <w:vAlign w:val="center"/>
          </w:tcPr>
          <w:p>
            <w:pPr>
              <w:widowControl/>
              <w:jc w:val="center"/>
              <w:rPr>
                <w:rFonts w:ascii="宋体" w:hAnsi="宋体" w:cs="宋体"/>
                <w:bCs/>
                <w:kern w:val="0"/>
                <w:highlight w:val="yellow"/>
              </w:rPr>
            </w:pPr>
            <w:r>
              <w:rPr>
                <w:rFonts w:hint="eastAsia" w:ascii="宋体" w:hAnsi="宋体" w:cs="宋体"/>
                <w:bCs/>
                <w:kern w:val="0"/>
                <w:highlight w:val="none"/>
              </w:rPr>
              <w:t>100</w:t>
            </w:r>
          </w:p>
        </w:tc>
      </w:tr>
    </w:tbl>
    <w:p>
      <w:pPr>
        <w:spacing w:before="156" w:beforeLines="50" w:after="156" w:afterLines="50" w:line="400" w:lineRule="exact"/>
        <w:ind w:firstLine="240" w:firstLineChars="100"/>
        <w:rPr>
          <w:rFonts w:hint="eastAsia" w:ascii="黑体" w:hAnsi="黑体" w:eastAsia="宋体" w:cs="黑体"/>
          <w:sz w:val="24"/>
          <w:szCs w:val="24"/>
          <w:lang w:eastAsia="zh-CN"/>
        </w:rPr>
      </w:pPr>
      <w:r>
        <w:rPr>
          <w:rFonts w:ascii="宋体" w:hAnsi="宋体" w:eastAsia="宋体" w:cs="宋体"/>
          <w:sz w:val="24"/>
          <w:szCs w:val="24"/>
        </w:rPr>
        <w:t>备注：</w:t>
      </w:r>
      <w:r>
        <w:rPr>
          <w:rFonts w:hint="eastAsia" w:ascii="宋体" w:hAnsi="宋体" w:eastAsia="宋体" w:cs="宋体"/>
          <w:sz w:val="24"/>
          <w:szCs w:val="24"/>
        </w:rPr>
        <w:t>专业</w:t>
      </w:r>
      <w:r>
        <w:rPr>
          <w:rFonts w:hint="eastAsia" w:ascii="宋体" w:hAnsi="宋体" w:cs="宋体"/>
          <w:sz w:val="24"/>
          <w:szCs w:val="24"/>
          <w:lang w:val="en-US" w:eastAsia="zh-CN"/>
        </w:rPr>
        <w:t>教育</w:t>
      </w:r>
      <w:r>
        <w:rPr>
          <w:rFonts w:hint="eastAsia" w:ascii="宋体" w:hAnsi="宋体" w:eastAsia="宋体" w:cs="宋体"/>
          <w:sz w:val="24"/>
          <w:szCs w:val="24"/>
        </w:rPr>
        <w:t>基础课程包含线上理论</w:t>
      </w:r>
      <w:r>
        <w:rPr>
          <w:rFonts w:hint="eastAsia" w:ascii="宋体" w:hAnsi="宋体" w:cs="宋体"/>
          <w:sz w:val="24"/>
          <w:szCs w:val="24"/>
          <w:lang w:val="en-US" w:eastAsia="zh-CN"/>
        </w:rPr>
        <w:t>80</w:t>
      </w:r>
      <w:r>
        <w:rPr>
          <w:rFonts w:hint="eastAsia" w:ascii="宋体" w:hAnsi="宋体" w:eastAsia="宋体" w:cs="宋体"/>
          <w:sz w:val="24"/>
          <w:szCs w:val="24"/>
        </w:rPr>
        <w:t>学时,</w:t>
      </w:r>
      <w:r>
        <w:rPr>
          <w:rFonts w:hint="eastAsia" w:ascii="宋体" w:hAnsi="宋体" w:cs="宋体"/>
          <w:sz w:val="24"/>
          <w:szCs w:val="24"/>
          <w:lang w:val="en-US" w:eastAsia="zh-CN"/>
        </w:rPr>
        <w:t>2.5</w:t>
      </w:r>
      <w:r>
        <w:rPr>
          <w:rFonts w:hint="eastAsia" w:ascii="宋体" w:hAnsi="宋体" w:eastAsia="宋体" w:cs="宋体"/>
          <w:sz w:val="24"/>
          <w:szCs w:val="24"/>
        </w:rPr>
        <w:t>学分</w:t>
      </w:r>
      <w:r>
        <w:rPr>
          <w:rFonts w:hint="eastAsia" w:ascii="宋体" w:hAnsi="宋体" w:cs="宋体"/>
          <w:sz w:val="24"/>
          <w:szCs w:val="24"/>
          <w:lang w:eastAsia="zh-CN"/>
        </w:rPr>
        <w:t>；</w:t>
      </w:r>
      <w:r>
        <w:rPr>
          <w:rFonts w:hint="eastAsia" w:ascii="宋体" w:hAnsi="宋体" w:eastAsia="宋体" w:cs="宋体"/>
          <w:sz w:val="24"/>
          <w:szCs w:val="24"/>
        </w:rPr>
        <w:t>专业</w:t>
      </w:r>
      <w:r>
        <w:rPr>
          <w:rFonts w:hint="eastAsia" w:ascii="宋体" w:hAnsi="宋体" w:cs="宋体"/>
          <w:sz w:val="24"/>
          <w:szCs w:val="24"/>
          <w:lang w:val="en-US" w:eastAsia="zh-CN"/>
        </w:rPr>
        <w:t>教育核心</w:t>
      </w:r>
      <w:r>
        <w:rPr>
          <w:rFonts w:hint="eastAsia" w:ascii="宋体" w:hAnsi="宋体" w:eastAsia="宋体" w:cs="宋体"/>
          <w:sz w:val="24"/>
          <w:szCs w:val="24"/>
        </w:rPr>
        <w:t>课程包含线上理论</w:t>
      </w:r>
      <w:r>
        <w:rPr>
          <w:rFonts w:hint="eastAsia" w:ascii="宋体" w:hAnsi="宋体" w:cs="宋体"/>
          <w:sz w:val="24"/>
          <w:szCs w:val="24"/>
          <w:lang w:val="en-US" w:eastAsia="zh-CN"/>
        </w:rPr>
        <w:t>16</w:t>
      </w:r>
      <w:r>
        <w:rPr>
          <w:rFonts w:hint="eastAsia" w:ascii="宋体" w:hAnsi="宋体" w:eastAsia="宋体" w:cs="宋体"/>
          <w:sz w:val="24"/>
          <w:szCs w:val="24"/>
        </w:rPr>
        <w:t>学时,</w:t>
      </w:r>
      <w:r>
        <w:rPr>
          <w:rFonts w:hint="eastAsia" w:ascii="宋体" w:hAnsi="宋体" w:cs="宋体"/>
          <w:sz w:val="24"/>
          <w:szCs w:val="24"/>
          <w:lang w:val="en-US" w:eastAsia="zh-CN"/>
        </w:rPr>
        <w:t>0.5</w:t>
      </w:r>
      <w:r>
        <w:rPr>
          <w:rFonts w:hint="eastAsia" w:ascii="宋体" w:hAnsi="宋体" w:eastAsia="宋体" w:cs="宋体"/>
          <w:sz w:val="24"/>
          <w:szCs w:val="24"/>
        </w:rPr>
        <w:t>学分</w:t>
      </w:r>
      <w:r>
        <w:rPr>
          <w:rFonts w:hint="eastAsia" w:ascii="宋体" w:hAnsi="宋体" w:cs="宋体"/>
          <w:sz w:val="24"/>
          <w:szCs w:val="24"/>
          <w:lang w:eastAsia="zh-CN"/>
        </w:rPr>
        <w:t>。</w:t>
      </w:r>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38"/>
        <w:gridCol w:w="1697"/>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pPr>
              <w:widowControl/>
              <w:tabs>
                <w:tab w:val="left" w:pos="1791"/>
              </w:tabs>
              <w:jc w:val="center"/>
              <w:rPr>
                <w:rFonts w:ascii="宋体" w:hAnsi="宋体" w:cs="黑体"/>
                <w:b/>
              </w:rPr>
            </w:pPr>
            <w:r>
              <w:rPr>
                <w:rFonts w:hint="eastAsia" w:ascii="宋体" w:hAnsi="宋体" w:cs="黑体"/>
                <w:b/>
              </w:rPr>
              <w:t>类别</w:t>
            </w:r>
          </w:p>
        </w:tc>
        <w:tc>
          <w:tcPr>
            <w:tcW w:w="861" w:type="pct"/>
            <w:vAlign w:val="center"/>
          </w:tcPr>
          <w:p>
            <w:pPr>
              <w:widowControl/>
              <w:tabs>
                <w:tab w:val="left" w:pos="1791"/>
              </w:tabs>
              <w:jc w:val="center"/>
              <w:rPr>
                <w:rFonts w:ascii="宋体" w:hAnsi="宋体" w:cs="黑体"/>
                <w:b/>
              </w:rPr>
            </w:pPr>
            <w:r>
              <w:rPr>
                <w:rFonts w:hint="eastAsia" w:ascii="宋体" w:hAnsi="宋体" w:cs="黑体"/>
                <w:b/>
              </w:rPr>
              <w:t>学分</w:t>
            </w:r>
          </w:p>
        </w:tc>
        <w:tc>
          <w:tcPr>
            <w:tcW w:w="1074" w:type="pct"/>
            <w:vAlign w:val="center"/>
          </w:tcPr>
          <w:p>
            <w:pPr>
              <w:widowControl/>
              <w:tabs>
                <w:tab w:val="left" w:pos="1791"/>
              </w:tabs>
              <w:jc w:val="center"/>
              <w:rPr>
                <w:rFonts w:ascii="宋体" w:hAnsi="宋体" w:cs="黑体"/>
                <w:b/>
              </w:rPr>
            </w:pPr>
            <w:r>
              <w:rPr>
                <w:rFonts w:hint="eastAsia" w:ascii="宋体" w:hAnsi="宋体" w:cs="黑体"/>
                <w:b/>
              </w:rPr>
              <w:t>占总学分比例（%）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pPr>
              <w:widowControl/>
              <w:tabs>
                <w:tab w:val="left" w:pos="1791"/>
              </w:tabs>
              <w:jc w:val="center"/>
              <w:rPr>
                <w:rFonts w:ascii="宋体" w:hAnsi="宋体" w:cs="黑体"/>
                <w:highlight w:val="none"/>
              </w:rPr>
            </w:pPr>
            <w:r>
              <w:rPr>
                <w:rFonts w:hint="eastAsia" w:ascii="宋体" w:hAnsi="宋体" w:cs="黑体"/>
                <w:highlight w:val="none"/>
              </w:rPr>
              <w:t>数学与自然科学类课程</w:t>
            </w:r>
          </w:p>
        </w:tc>
        <w:tc>
          <w:tcPr>
            <w:tcW w:w="861" w:type="pct"/>
            <w:vAlign w:val="center"/>
          </w:tcPr>
          <w:p>
            <w:pPr>
              <w:widowControl/>
              <w:tabs>
                <w:tab w:val="left" w:pos="1791"/>
              </w:tabs>
              <w:jc w:val="center"/>
              <w:rPr>
                <w:rFonts w:hint="default" w:ascii="宋体" w:hAnsi="宋体" w:eastAsia="宋体" w:cs="黑体"/>
                <w:highlight w:val="yellow"/>
                <w:lang w:val="en-US" w:eastAsia="zh-CN"/>
              </w:rPr>
            </w:pPr>
            <w:r>
              <w:rPr>
                <w:rFonts w:hint="eastAsia" w:ascii="宋体" w:hAnsi="宋体" w:cs="黑体"/>
                <w:highlight w:val="none"/>
                <w:lang w:val="en-US" w:eastAsia="zh-CN"/>
              </w:rPr>
              <w:t>25</w:t>
            </w:r>
          </w:p>
        </w:tc>
        <w:tc>
          <w:tcPr>
            <w:tcW w:w="1074" w:type="pct"/>
            <w:vAlign w:val="center"/>
          </w:tcPr>
          <w:p>
            <w:pPr>
              <w:widowControl/>
              <w:tabs>
                <w:tab w:val="left" w:pos="1791"/>
              </w:tabs>
              <w:jc w:val="center"/>
              <w:rPr>
                <w:rFonts w:hint="default" w:ascii="宋体" w:hAnsi="宋体" w:eastAsia="宋体" w:cs="黑体"/>
                <w:highlight w:val="yellow"/>
                <w:lang w:val="en-US" w:eastAsia="zh-CN"/>
              </w:rPr>
            </w:pPr>
            <w:r>
              <w:rPr>
                <w:rFonts w:hint="eastAsia" w:ascii="宋体" w:hAnsi="宋体" w:cs="黑体"/>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pPr>
              <w:widowControl/>
              <w:tabs>
                <w:tab w:val="left" w:pos="1791"/>
              </w:tabs>
              <w:jc w:val="center"/>
              <w:rPr>
                <w:rFonts w:hint="eastAsia" w:ascii="宋体" w:hAnsi="宋体" w:cs="黑体"/>
                <w:highlight w:val="none"/>
              </w:rPr>
            </w:pPr>
            <w:r>
              <w:rPr>
                <w:rFonts w:hint="eastAsia" w:ascii="宋体" w:hAnsi="宋体" w:cs="黑体"/>
                <w:highlight w:val="none"/>
              </w:rPr>
              <w:t>工程基础类课程、专业基础类课程与专业类课程</w:t>
            </w:r>
          </w:p>
        </w:tc>
        <w:tc>
          <w:tcPr>
            <w:tcW w:w="861" w:type="pct"/>
            <w:vAlign w:val="center"/>
          </w:tcPr>
          <w:p>
            <w:pPr>
              <w:widowControl/>
              <w:tabs>
                <w:tab w:val="left" w:pos="1791"/>
              </w:tabs>
              <w:jc w:val="center"/>
              <w:rPr>
                <w:rFonts w:hint="default" w:ascii="宋体" w:hAnsi="宋体" w:eastAsia="宋体" w:cs="黑体"/>
                <w:highlight w:val="none"/>
                <w:lang w:val="en-US" w:eastAsia="zh-CN"/>
              </w:rPr>
            </w:pPr>
            <w:r>
              <w:rPr>
                <w:rFonts w:hint="eastAsia" w:ascii="宋体" w:hAnsi="宋体" w:cs="黑体"/>
                <w:highlight w:val="none"/>
                <w:lang w:val="en-US" w:eastAsia="zh-CN"/>
              </w:rPr>
              <w:t>54</w:t>
            </w:r>
          </w:p>
        </w:tc>
        <w:tc>
          <w:tcPr>
            <w:tcW w:w="1074" w:type="pct"/>
            <w:vAlign w:val="center"/>
          </w:tcPr>
          <w:p>
            <w:pPr>
              <w:widowControl/>
              <w:tabs>
                <w:tab w:val="left" w:pos="1791"/>
              </w:tabs>
              <w:jc w:val="center"/>
              <w:rPr>
                <w:rFonts w:hint="default" w:ascii="宋体" w:hAnsi="宋体" w:eastAsia="宋体" w:cs="黑体"/>
                <w:highlight w:val="none"/>
                <w:lang w:val="en-US" w:eastAsia="zh-CN"/>
              </w:rPr>
            </w:pPr>
            <w:r>
              <w:rPr>
                <w:rFonts w:hint="eastAsia" w:ascii="宋体" w:hAnsi="宋体" w:cs="黑体"/>
                <w:highlight w:val="none"/>
                <w:lang w:val="en-US" w:eastAsia="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pPr>
              <w:widowControl/>
              <w:tabs>
                <w:tab w:val="left" w:pos="1791"/>
              </w:tabs>
              <w:jc w:val="center"/>
              <w:rPr>
                <w:rFonts w:ascii="宋体" w:hAnsi="宋体" w:cs="黑体"/>
                <w:highlight w:val="none"/>
              </w:rPr>
            </w:pPr>
            <w:r>
              <w:rPr>
                <w:rFonts w:hint="eastAsia" w:ascii="宋体" w:hAnsi="宋体" w:cs="黑体"/>
                <w:highlight w:val="none"/>
              </w:rPr>
              <w:t>工程实践与毕业设计（论文）</w:t>
            </w:r>
          </w:p>
        </w:tc>
        <w:tc>
          <w:tcPr>
            <w:tcW w:w="861" w:type="pct"/>
            <w:vAlign w:val="center"/>
          </w:tcPr>
          <w:p>
            <w:pPr>
              <w:widowControl/>
              <w:tabs>
                <w:tab w:val="left" w:pos="1791"/>
              </w:tabs>
              <w:jc w:val="center"/>
              <w:rPr>
                <w:rFonts w:hint="default" w:ascii="宋体" w:hAnsi="宋体" w:eastAsia="宋体" w:cs="黑体"/>
                <w:highlight w:val="none"/>
                <w:lang w:val="en-US" w:eastAsia="zh-CN"/>
              </w:rPr>
            </w:pPr>
            <w:r>
              <w:rPr>
                <w:rFonts w:hint="eastAsia" w:ascii="宋体" w:hAnsi="宋体" w:cs="黑体"/>
                <w:highlight w:val="none"/>
                <w:lang w:val="en-US" w:eastAsia="zh-CN"/>
              </w:rPr>
              <w:t>32</w:t>
            </w:r>
          </w:p>
        </w:tc>
        <w:tc>
          <w:tcPr>
            <w:tcW w:w="1074" w:type="pct"/>
            <w:vAlign w:val="center"/>
          </w:tcPr>
          <w:p>
            <w:pPr>
              <w:widowControl/>
              <w:tabs>
                <w:tab w:val="left" w:pos="1791"/>
              </w:tabs>
              <w:jc w:val="center"/>
              <w:rPr>
                <w:rFonts w:hint="default" w:ascii="宋体" w:hAnsi="宋体" w:eastAsia="宋体" w:cs="黑体"/>
                <w:highlight w:val="yellow"/>
                <w:lang w:val="en-US" w:eastAsia="zh-CN"/>
              </w:rPr>
            </w:pPr>
            <w:r>
              <w:rPr>
                <w:rFonts w:hint="eastAsia" w:ascii="宋体" w:hAnsi="宋体" w:cs="黑体"/>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pPr>
              <w:widowControl/>
              <w:tabs>
                <w:tab w:val="left" w:pos="1791"/>
              </w:tabs>
              <w:jc w:val="center"/>
              <w:rPr>
                <w:rFonts w:ascii="宋体" w:hAnsi="宋体" w:cs="黑体"/>
                <w:highlight w:val="none"/>
              </w:rPr>
            </w:pPr>
            <w:r>
              <w:rPr>
                <w:rFonts w:hint="eastAsia" w:ascii="宋体" w:hAnsi="宋体" w:cs="黑体"/>
                <w:highlight w:val="none"/>
              </w:rPr>
              <w:t>人文社会科学类通识教育课程</w:t>
            </w:r>
          </w:p>
        </w:tc>
        <w:tc>
          <w:tcPr>
            <w:tcW w:w="861" w:type="pct"/>
            <w:vAlign w:val="center"/>
          </w:tcPr>
          <w:p>
            <w:pPr>
              <w:widowControl/>
              <w:tabs>
                <w:tab w:val="left" w:pos="1791"/>
              </w:tabs>
              <w:jc w:val="center"/>
              <w:rPr>
                <w:rFonts w:hint="default" w:ascii="宋体" w:hAnsi="宋体" w:eastAsia="宋体" w:cs="黑体"/>
                <w:highlight w:val="none"/>
                <w:lang w:val="en-US" w:eastAsia="zh-CN"/>
              </w:rPr>
            </w:pPr>
            <w:r>
              <w:rPr>
                <w:rFonts w:hint="eastAsia" w:ascii="宋体" w:hAnsi="宋体" w:cs="黑体"/>
                <w:highlight w:val="none"/>
                <w:lang w:val="en-US" w:eastAsia="zh-CN"/>
              </w:rPr>
              <w:t>25.5</w:t>
            </w:r>
          </w:p>
        </w:tc>
        <w:tc>
          <w:tcPr>
            <w:tcW w:w="1074" w:type="pct"/>
            <w:vAlign w:val="center"/>
          </w:tcPr>
          <w:p>
            <w:pPr>
              <w:widowControl/>
              <w:tabs>
                <w:tab w:val="left" w:pos="1791"/>
              </w:tabs>
              <w:jc w:val="center"/>
              <w:rPr>
                <w:rFonts w:hint="default" w:ascii="宋体" w:hAnsi="宋体" w:eastAsia="宋体" w:cs="黑体"/>
                <w:highlight w:val="yellow"/>
                <w:lang w:val="en-US" w:eastAsia="zh-CN"/>
              </w:rPr>
            </w:pPr>
            <w:r>
              <w:rPr>
                <w:rFonts w:hint="eastAsia" w:ascii="宋体" w:hAnsi="宋体" w:cs="黑体"/>
                <w:highlight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pPr>
              <w:widowControl/>
              <w:tabs>
                <w:tab w:val="left" w:pos="1791"/>
              </w:tabs>
              <w:jc w:val="center"/>
              <w:rPr>
                <w:rFonts w:hint="eastAsia" w:ascii="宋体" w:hAnsi="宋体" w:cs="黑体"/>
                <w:highlight w:val="yellow"/>
              </w:rPr>
            </w:pPr>
            <w:r>
              <w:rPr>
                <w:rFonts w:hint="eastAsia" w:ascii="宋体" w:hAnsi="宋体" w:cs="黑体"/>
                <w:highlight w:val="none"/>
              </w:rPr>
              <w:t>实践教学（集中实践+实验教学；实验教学含课内实验/实践和独立设置的实验）</w:t>
            </w:r>
          </w:p>
        </w:tc>
        <w:tc>
          <w:tcPr>
            <w:tcW w:w="861" w:type="pct"/>
            <w:vAlign w:val="center"/>
          </w:tcPr>
          <w:p>
            <w:pPr>
              <w:widowControl/>
              <w:tabs>
                <w:tab w:val="left" w:pos="1791"/>
              </w:tabs>
              <w:jc w:val="center"/>
              <w:rPr>
                <w:rFonts w:hint="default" w:ascii="宋体" w:hAnsi="宋体" w:eastAsia="宋体" w:cs="黑体"/>
                <w:highlight w:val="yellow"/>
                <w:lang w:val="en-US" w:eastAsia="zh-CN"/>
              </w:rPr>
            </w:pPr>
            <w:r>
              <w:rPr>
                <w:rFonts w:hint="eastAsia" w:ascii="宋体" w:hAnsi="宋体" w:cs="黑体"/>
                <w:highlight w:val="none"/>
                <w:lang w:val="en-US" w:eastAsia="zh-CN"/>
              </w:rPr>
              <w:t xml:space="preserve">55.5 </w:t>
            </w:r>
          </w:p>
        </w:tc>
        <w:tc>
          <w:tcPr>
            <w:tcW w:w="1074" w:type="pct"/>
            <w:vAlign w:val="center"/>
          </w:tcPr>
          <w:p>
            <w:pPr>
              <w:widowControl/>
              <w:tabs>
                <w:tab w:val="left" w:pos="1791"/>
              </w:tabs>
              <w:jc w:val="center"/>
              <w:rPr>
                <w:rFonts w:hint="default" w:ascii="宋体" w:hAnsi="宋体" w:eastAsia="宋体" w:cs="黑体"/>
                <w:highlight w:val="yellow"/>
                <w:lang w:val="en-US" w:eastAsia="zh-CN"/>
              </w:rPr>
            </w:pPr>
            <w:r>
              <w:rPr>
                <w:rFonts w:hint="eastAsia" w:ascii="宋体" w:hAnsi="宋体" w:cs="黑体"/>
                <w:highlight w:val="none"/>
                <w:lang w:val="en-US" w:eastAsia="zh-CN"/>
              </w:rPr>
              <w:t>34</w:t>
            </w:r>
          </w:p>
        </w:tc>
      </w:tr>
    </w:tbl>
    <w:p>
      <w:pPr>
        <w:widowControl/>
        <w:tabs>
          <w:tab w:val="left" w:pos="1791"/>
        </w:tabs>
        <w:jc w:val="left"/>
        <w:rPr>
          <w:rFonts w:ascii="黑体" w:hAnsi="黑体" w:eastAsia="黑体" w:cs="黑体"/>
          <w:sz w:val="24"/>
          <w:szCs w:val="24"/>
        </w:rPr>
      </w:pP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ascii="黑体" w:hAnsi="黑体" w:eastAsia="黑体" w:cs="黑体"/>
          <w:sz w:val="24"/>
          <w:szCs w:val="24"/>
        </w:rPr>
      </w:pPr>
      <w:r>
        <w:rPr>
          <w:rFonts w:ascii="黑体" w:hAnsi="黑体" w:eastAsia="黑体" w:cs="黑体"/>
          <w:sz w:val="24"/>
          <w:szCs w:val="24"/>
        </w:rPr>
        <w:br w:type="page"/>
      </w:r>
      <w:r>
        <w:rPr>
          <w:rFonts w:hint="eastAsia" w:ascii="黑体" w:hAnsi="黑体" w:eastAsia="黑体" w:cs="黑体"/>
          <w:sz w:val="24"/>
          <w:szCs w:val="24"/>
        </w:rPr>
        <w:t>八、</w:t>
      </w:r>
      <w:r>
        <w:rPr>
          <w:rFonts w:ascii="黑体" w:hAnsi="黑体" w:eastAsia="黑体" w:cs="黑体"/>
          <w:sz w:val="24"/>
          <w:szCs w:val="24"/>
        </w:rPr>
        <w:t>课程</w:t>
      </w:r>
      <w:r>
        <w:rPr>
          <w:rFonts w:hint="eastAsia" w:ascii="黑体" w:hAnsi="黑体" w:eastAsia="黑体" w:cs="黑体"/>
          <w:sz w:val="24"/>
          <w:szCs w:val="24"/>
        </w:rPr>
        <w:t>计划表</w:t>
      </w:r>
    </w:p>
    <w:p>
      <w:pPr>
        <w:spacing w:before="156" w:beforeLines="50" w:after="156" w:afterLines="50" w:line="400" w:lineRule="exact"/>
        <w:ind w:firstLine="480" w:firstLineChars="200"/>
        <w:rPr>
          <w:rFonts w:ascii="黑体" w:hAnsi="黑体" w:eastAsia="黑体" w:cs="黑体"/>
          <w:color w:val="FF0000"/>
          <w:sz w:val="24"/>
          <w:szCs w:val="24"/>
        </w:rPr>
      </w:pPr>
      <w:r>
        <w:rPr>
          <w:rFonts w:hint="eastAsia" w:ascii="黑体" w:hAnsi="黑体" w:eastAsia="黑体" w:cs="黑体"/>
          <w:sz w:val="24"/>
          <w:szCs w:val="24"/>
        </w:rPr>
        <w:t>（一）通识教育课程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1.通识教育必修课程</w:t>
      </w:r>
    </w:p>
    <w:tbl>
      <w:tblPr>
        <w:tblStyle w:val="12"/>
        <w:tblW w:w="50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1445"/>
        <w:gridCol w:w="759"/>
        <w:gridCol w:w="668"/>
        <w:gridCol w:w="682"/>
        <w:gridCol w:w="743"/>
        <w:gridCol w:w="735"/>
        <w:gridCol w:w="674"/>
        <w:gridCol w:w="639"/>
        <w:gridCol w:w="698"/>
        <w:gridCol w:w="548"/>
        <w:gridCol w:w="654"/>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4" w:type="pct"/>
            <w:vMerge w:val="restart"/>
            <w:vAlign w:val="center"/>
          </w:tcPr>
          <w:p>
            <w:pPr>
              <w:spacing w:line="240" w:lineRule="exact"/>
              <w:jc w:val="center"/>
              <w:rPr>
                <w:rFonts w:ascii="宋体" w:hAnsi="宋体"/>
              </w:rPr>
            </w:pPr>
            <w:r>
              <w:rPr>
                <w:rFonts w:ascii="宋体" w:hAnsi="宋体"/>
              </w:rPr>
              <w:t>课程</w:t>
            </w:r>
          </w:p>
          <w:p>
            <w:pPr>
              <w:spacing w:line="240" w:lineRule="exact"/>
              <w:jc w:val="center"/>
              <w:rPr>
                <w:rFonts w:ascii="宋体" w:hAnsi="宋体"/>
              </w:rPr>
            </w:pPr>
            <w:r>
              <w:rPr>
                <w:rFonts w:ascii="宋体" w:hAnsi="宋体"/>
              </w:rPr>
              <w:t>代码</w:t>
            </w:r>
          </w:p>
        </w:tc>
        <w:tc>
          <w:tcPr>
            <w:tcW w:w="729" w:type="pct"/>
            <w:vMerge w:val="restart"/>
            <w:vAlign w:val="center"/>
          </w:tcPr>
          <w:p>
            <w:pPr>
              <w:spacing w:line="240" w:lineRule="exact"/>
              <w:jc w:val="center"/>
              <w:rPr>
                <w:rFonts w:ascii="宋体" w:hAnsi="宋体"/>
              </w:rPr>
            </w:pPr>
            <w:r>
              <w:rPr>
                <w:rFonts w:ascii="宋体" w:hAnsi="宋体"/>
              </w:rPr>
              <w:t>课程名称</w:t>
            </w:r>
          </w:p>
        </w:tc>
        <w:tc>
          <w:tcPr>
            <w:tcW w:w="1439" w:type="pct"/>
            <w:gridSpan w:val="4"/>
            <w:vAlign w:val="center"/>
          </w:tcPr>
          <w:p>
            <w:pPr>
              <w:spacing w:line="240" w:lineRule="exact"/>
              <w:jc w:val="center"/>
              <w:rPr>
                <w:rFonts w:ascii="宋体" w:hAnsi="宋体"/>
              </w:rPr>
            </w:pPr>
            <w:r>
              <w:rPr>
                <w:rFonts w:ascii="宋体" w:hAnsi="宋体"/>
              </w:rPr>
              <w:t>学分</w:t>
            </w:r>
          </w:p>
        </w:tc>
        <w:tc>
          <w:tcPr>
            <w:tcW w:w="1385" w:type="pct"/>
            <w:gridSpan w:val="4"/>
            <w:vAlign w:val="center"/>
          </w:tcPr>
          <w:p>
            <w:pPr>
              <w:spacing w:line="240" w:lineRule="exact"/>
              <w:jc w:val="center"/>
              <w:rPr>
                <w:rFonts w:ascii="宋体" w:hAnsi="宋体"/>
              </w:rPr>
            </w:pPr>
            <w:r>
              <w:rPr>
                <w:rFonts w:ascii="宋体" w:hAnsi="宋体"/>
              </w:rPr>
              <w:t>学时</w:t>
            </w:r>
          </w:p>
        </w:tc>
        <w:tc>
          <w:tcPr>
            <w:tcW w:w="276" w:type="pct"/>
            <w:vMerge w:val="restart"/>
            <w:vAlign w:val="center"/>
          </w:tcPr>
          <w:p>
            <w:pPr>
              <w:spacing w:line="240" w:lineRule="exact"/>
              <w:jc w:val="center"/>
              <w:rPr>
                <w:rFonts w:ascii="宋体" w:hAnsi="宋体"/>
              </w:rPr>
            </w:pPr>
            <w:r>
              <w:rPr>
                <w:rFonts w:ascii="宋体" w:hAnsi="宋体"/>
              </w:rPr>
              <w:t>学期</w:t>
            </w:r>
          </w:p>
        </w:tc>
        <w:tc>
          <w:tcPr>
            <w:tcW w:w="330" w:type="pct"/>
            <w:vMerge w:val="restart"/>
            <w:vAlign w:val="center"/>
          </w:tcPr>
          <w:p>
            <w:pPr>
              <w:spacing w:line="240" w:lineRule="exact"/>
              <w:jc w:val="center"/>
              <w:rPr>
                <w:rFonts w:ascii="宋体" w:hAnsi="宋体"/>
              </w:rPr>
            </w:pPr>
            <w:r>
              <w:rPr>
                <w:rFonts w:hint="eastAsia" w:ascii="宋体" w:hAnsi="宋体"/>
              </w:rPr>
              <w:t>考核方式</w:t>
            </w:r>
          </w:p>
        </w:tc>
        <w:tc>
          <w:tcPr>
            <w:tcW w:w="335" w:type="pct"/>
            <w:vMerge w:val="restart"/>
            <w:vAlign w:val="center"/>
          </w:tcPr>
          <w:p>
            <w:pPr>
              <w:spacing w:line="240" w:lineRule="exact"/>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4" w:type="pct"/>
            <w:vMerge w:val="continue"/>
            <w:vAlign w:val="center"/>
          </w:tcPr>
          <w:p>
            <w:pPr>
              <w:spacing w:line="240" w:lineRule="exact"/>
              <w:jc w:val="center"/>
              <w:rPr>
                <w:rFonts w:ascii="宋体" w:hAnsi="宋体"/>
              </w:rPr>
            </w:pPr>
          </w:p>
        </w:tc>
        <w:tc>
          <w:tcPr>
            <w:tcW w:w="729" w:type="pct"/>
            <w:vMerge w:val="continue"/>
            <w:vAlign w:val="center"/>
          </w:tcPr>
          <w:p>
            <w:pPr>
              <w:spacing w:line="240" w:lineRule="exact"/>
              <w:jc w:val="center"/>
              <w:rPr>
                <w:rFonts w:ascii="宋体" w:hAnsi="宋体"/>
              </w:rPr>
            </w:pPr>
          </w:p>
        </w:tc>
        <w:tc>
          <w:tcPr>
            <w:tcW w:w="382" w:type="pct"/>
            <w:vAlign w:val="center"/>
          </w:tcPr>
          <w:p>
            <w:pPr>
              <w:spacing w:line="240" w:lineRule="exact"/>
              <w:jc w:val="center"/>
              <w:rPr>
                <w:rFonts w:ascii="宋体" w:hAnsi="宋体"/>
              </w:rPr>
            </w:pPr>
            <w:r>
              <w:rPr>
                <w:rFonts w:hint="eastAsia" w:ascii="宋体" w:hAnsi="宋体"/>
              </w:rPr>
              <w:t>总计</w:t>
            </w:r>
          </w:p>
        </w:tc>
        <w:tc>
          <w:tcPr>
            <w:tcW w:w="337" w:type="pct"/>
            <w:vAlign w:val="center"/>
          </w:tcPr>
          <w:p>
            <w:pPr>
              <w:spacing w:line="240" w:lineRule="exact"/>
              <w:jc w:val="center"/>
              <w:rPr>
                <w:rFonts w:ascii="宋体" w:hAnsi="宋体"/>
              </w:rPr>
            </w:pPr>
            <w:r>
              <w:rPr>
                <w:rFonts w:hint="eastAsia" w:ascii="宋体" w:hAnsi="宋体"/>
              </w:rPr>
              <w:t>理论</w:t>
            </w:r>
          </w:p>
        </w:tc>
        <w:tc>
          <w:tcPr>
            <w:tcW w:w="344" w:type="pct"/>
            <w:vAlign w:val="center"/>
          </w:tcPr>
          <w:p>
            <w:pPr>
              <w:spacing w:line="240" w:lineRule="exact"/>
              <w:jc w:val="center"/>
              <w:rPr>
                <w:rFonts w:ascii="宋体" w:hAnsi="宋体"/>
              </w:rPr>
            </w:pPr>
            <w:r>
              <w:rPr>
                <w:rFonts w:hint="eastAsia" w:ascii="宋体" w:hAnsi="宋体"/>
              </w:rPr>
              <w:t>实验</w:t>
            </w:r>
          </w:p>
        </w:tc>
        <w:tc>
          <w:tcPr>
            <w:tcW w:w="374" w:type="pct"/>
            <w:vAlign w:val="center"/>
          </w:tcPr>
          <w:p>
            <w:pPr>
              <w:spacing w:line="240" w:lineRule="exact"/>
              <w:jc w:val="center"/>
              <w:rPr>
                <w:rFonts w:ascii="宋体" w:hAnsi="宋体"/>
              </w:rPr>
            </w:pPr>
            <w:r>
              <w:rPr>
                <w:rFonts w:hint="eastAsia" w:ascii="宋体" w:hAnsi="宋体"/>
              </w:rPr>
              <w:t>实践</w:t>
            </w:r>
          </w:p>
        </w:tc>
        <w:tc>
          <w:tcPr>
            <w:tcW w:w="370" w:type="pct"/>
            <w:vAlign w:val="center"/>
          </w:tcPr>
          <w:p>
            <w:pPr>
              <w:spacing w:line="240" w:lineRule="exact"/>
              <w:jc w:val="center"/>
              <w:rPr>
                <w:rFonts w:ascii="宋体" w:hAnsi="宋体"/>
              </w:rPr>
            </w:pPr>
            <w:r>
              <w:rPr>
                <w:rFonts w:hint="eastAsia" w:ascii="宋体" w:hAnsi="宋体"/>
              </w:rPr>
              <w:t>总计</w:t>
            </w:r>
          </w:p>
        </w:tc>
        <w:tc>
          <w:tcPr>
            <w:tcW w:w="340" w:type="pct"/>
            <w:vAlign w:val="center"/>
          </w:tcPr>
          <w:p>
            <w:pPr>
              <w:spacing w:line="240" w:lineRule="exact"/>
              <w:jc w:val="center"/>
              <w:rPr>
                <w:rFonts w:ascii="宋体" w:hAnsi="宋体"/>
              </w:rPr>
            </w:pPr>
            <w:r>
              <w:rPr>
                <w:rFonts w:ascii="宋体" w:hAnsi="宋体"/>
              </w:rPr>
              <w:t>理论</w:t>
            </w:r>
          </w:p>
        </w:tc>
        <w:tc>
          <w:tcPr>
            <w:tcW w:w="322" w:type="pct"/>
            <w:vAlign w:val="center"/>
          </w:tcPr>
          <w:p>
            <w:pPr>
              <w:spacing w:line="240" w:lineRule="exact"/>
              <w:jc w:val="center"/>
              <w:rPr>
                <w:rFonts w:ascii="宋体" w:hAnsi="宋体"/>
              </w:rPr>
            </w:pPr>
            <w:r>
              <w:rPr>
                <w:rFonts w:ascii="宋体" w:hAnsi="宋体"/>
              </w:rPr>
              <w:t>实验</w:t>
            </w:r>
          </w:p>
        </w:tc>
        <w:tc>
          <w:tcPr>
            <w:tcW w:w="352" w:type="pct"/>
            <w:vAlign w:val="center"/>
          </w:tcPr>
          <w:p>
            <w:pPr>
              <w:spacing w:line="240" w:lineRule="exact"/>
              <w:jc w:val="center"/>
              <w:rPr>
                <w:rFonts w:ascii="宋体" w:hAnsi="宋体"/>
              </w:rPr>
            </w:pPr>
            <w:r>
              <w:rPr>
                <w:rFonts w:hint="eastAsia" w:ascii="宋体" w:hAnsi="宋体"/>
              </w:rPr>
              <w:t>实践</w:t>
            </w:r>
          </w:p>
        </w:tc>
        <w:tc>
          <w:tcPr>
            <w:tcW w:w="276" w:type="pct"/>
            <w:vMerge w:val="continue"/>
            <w:vAlign w:val="center"/>
          </w:tcPr>
          <w:p>
            <w:pPr>
              <w:spacing w:line="240" w:lineRule="exact"/>
              <w:jc w:val="center"/>
              <w:rPr>
                <w:rFonts w:ascii="宋体" w:hAnsi="宋体"/>
              </w:rPr>
            </w:pPr>
          </w:p>
        </w:tc>
        <w:tc>
          <w:tcPr>
            <w:tcW w:w="330" w:type="pct"/>
            <w:vMerge w:val="continue"/>
            <w:vAlign w:val="center"/>
          </w:tcPr>
          <w:p>
            <w:pPr>
              <w:spacing w:line="240" w:lineRule="exact"/>
              <w:jc w:val="center"/>
              <w:rPr>
                <w:rFonts w:ascii="宋体" w:hAnsi="宋体"/>
              </w:rPr>
            </w:pPr>
          </w:p>
        </w:tc>
        <w:tc>
          <w:tcPr>
            <w:tcW w:w="335" w:type="pct"/>
            <w:vMerge w:val="continue"/>
            <w:vAlign w:val="center"/>
          </w:tcPr>
          <w:p>
            <w:pPr>
              <w:spacing w:line="2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rPr>
            </w:pPr>
            <w:r>
              <w:rPr>
                <w:rFonts w:ascii="宋体" w:hAnsi="宋体" w:cs="宋体"/>
              </w:rPr>
              <w:t>1610507</w:t>
            </w:r>
          </w:p>
        </w:tc>
        <w:tc>
          <w:tcPr>
            <w:tcW w:w="729" w:type="pct"/>
            <w:vAlign w:val="center"/>
          </w:tcPr>
          <w:p>
            <w:pPr>
              <w:spacing w:line="240" w:lineRule="exact"/>
              <w:jc w:val="center"/>
              <w:rPr>
                <w:rFonts w:ascii="宋体" w:cs="宋体"/>
              </w:rPr>
            </w:pPr>
            <w:r>
              <w:rPr>
                <w:rFonts w:hint="eastAsia" w:ascii="宋体" w:hAnsi="宋体" w:cs="宋体"/>
              </w:rPr>
              <w:t>思想道德与法治</w:t>
            </w:r>
          </w:p>
        </w:tc>
        <w:tc>
          <w:tcPr>
            <w:tcW w:w="382" w:type="pct"/>
            <w:vAlign w:val="center"/>
          </w:tcPr>
          <w:p>
            <w:pPr>
              <w:spacing w:line="240" w:lineRule="exact"/>
              <w:jc w:val="center"/>
              <w:rPr>
                <w:rFonts w:ascii="宋体" w:cs="宋体"/>
              </w:rPr>
            </w:pPr>
            <w:r>
              <w:rPr>
                <w:rFonts w:ascii="宋体" w:hAnsi="宋体" w:cs="宋体"/>
              </w:rPr>
              <w:t>2.5</w:t>
            </w:r>
          </w:p>
        </w:tc>
        <w:tc>
          <w:tcPr>
            <w:tcW w:w="337" w:type="pct"/>
            <w:vAlign w:val="center"/>
          </w:tcPr>
          <w:p>
            <w:pPr>
              <w:spacing w:line="240" w:lineRule="exact"/>
              <w:jc w:val="center"/>
              <w:rPr>
                <w:rFonts w:ascii="宋体" w:hAnsi="宋体" w:cs="宋体"/>
              </w:rPr>
            </w:pPr>
            <w:r>
              <w:rPr>
                <w:rFonts w:ascii="宋体" w:hAnsi="宋体" w:cs="宋体"/>
              </w:rPr>
              <w:t>2.5</w:t>
            </w:r>
          </w:p>
        </w:tc>
        <w:tc>
          <w:tcPr>
            <w:tcW w:w="344" w:type="pct"/>
            <w:vAlign w:val="center"/>
          </w:tcPr>
          <w:p>
            <w:pPr>
              <w:spacing w:line="240" w:lineRule="exact"/>
              <w:jc w:val="center"/>
              <w:rPr>
                <w:rFonts w:ascii="宋体" w:hAnsi="宋体" w:cs="宋体"/>
              </w:rPr>
            </w:pPr>
          </w:p>
        </w:tc>
        <w:tc>
          <w:tcPr>
            <w:tcW w:w="374" w:type="pct"/>
            <w:vAlign w:val="center"/>
          </w:tcPr>
          <w:p>
            <w:pPr>
              <w:spacing w:line="240" w:lineRule="exact"/>
              <w:jc w:val="center"/>
              <w:rPr>
                <w:rFonts w:ascii="宋体" w:hAnsi="宋体" w:cs="宋体"/>
              </w:rPr>
            </w:pPr>
          </w:p>
        </w:tc>
        <w:tc>
          <w:tcPr>
            <w:tcW w:w="370" w:type="pct"/>
            <w:vAlign w:val="center"/>
          </w:tcPr>
          <w:p>
            <w:pPr>
              <w:spacing w:line="240" w:lineRule="exact"/>
              <w:jc w:val="center"/>
              <w:rPr>
                <w:rFonts w:ascii="宋体" w:cs="宋体"/>
              </w:rPr>
            </w:pPr>
            <w:r>
              <w:rPr>
                <w:rFonts w:ascii="宋体" w:hAnsi="宋体" w:cs="宋体"/>
              </w:rPr>
              <w:t>40</w:t>
            </w:r>
          </w:p>
        </w:tc>
        <w:tc>
          <w:tcPr>
            <w:tcW w:w="340" w:type="pct"/>
            <w:vAlign w:val="center"/>
          </w:tcPr>
          <w:p>
            <w:pPr>
              <w:spacing w:line="240" w:lineRule="exact"/>
              <w:jc w:val="center"/>
              <w:rPr>
                <w:rFonts w:ascii="宋体" w:cs="宋体"/>
              </w:rPr>
            </w:pPr>
            <w:r>
              <w:rPr>
                <w:rFonts w:ascii="宋体" w:hAnsi="宋体" w:cs="宋体"/>
              </w:rPr>
              <w:t>40</w:t>
            </w:r>
          </w:p>
        </w:tc>
        <w:tc>
          <w:tcPr>
            <w:tcW w:w="322" w:type="pct"/>
            <w:vAlign w:val="center"/>
          </w:tcPr>
          <w:p>
            <w:pPr>
              <w:spacing w:line="240" w:lineRule="exact"/>
              <w:jc w:val="center"/>
              <w:rPr>
                <w:rFonts w:ascii="宋体" w:hAnsi="宋体" w:cs="宋体"/>
              </w:rPr>
            </w:pPr>
          </w:p>
        </w:tc>
        <w:tc>
          <w:tcPr>
            <w:tcW w:w="352" w:type="pct"/>
            <w:vAlign w:val="center"/>
          </w:tcPr>
          <w:p>
            <w:pPr>
              <w:spacing w:line="240" w:lineRule="exact"/>
              <w:jc w:val="center"/>
              <w:rPr>
                <w:rFonts w:ascii="宋体" w:hAnsi="宋体" w:cs="宋体"/>
              </w:rPr>
            </w:pPr>
          </w:p>
        </w:tc>
        <w:tc>
          <w:tcPr>
            <w:tcW w:w="276" w:type="pct"/>
            <w:vAlign w:val="center"/>
          </w:tcPr>
          <w:p>
            <w:pPr>
              <w:spacing w:line="240" w:lineRule="exact"/>
              <w:jc w:val="center"/>
              <w:rPr>
                <w:rFonts w:ascii="宋体" w:cs="宋体"/>
                <w:color w:val="000000"/>
              </w:rPr>
            </w:pPr>
            <w:r>
              <w:rPr>
                <w:rFonts w:ascii="宋体" w:hAnsi="宋体" w:cs="宋体"/>
                <w:color w:val="000000"/>
              </w:rPr>
              <w:t>1</w:t>
            </w:r>
          </w:p>
        </w:tc>
        <w:tc>
          <w:tcPr>
            <w:tcW w:w="330" w:type="pct"/>
            <w:vAlign w:val="center"/>
          </w:tcPr>
          <w:p>
            <w:pPr>
              <w:spacing w:line="240" w:lineRule="exact"/>
              <w:jc w:val="center"/>
              <w:rPr>
                <w:rFonts w:ascii="宋体" w:cs="宋体"/>
                <w:color w:val="000000"/>
              </w:rPr>
            </w:pPr>
            <w:r>
              <w:rPr>
                <w:rFonts w:hint="eastAsia" w:ascii="宋体" w:cs="宋体"/>
                <w:color w:val="000000"/>
              </w:rPr>
              <w:t>考查</w:t>
            </w:r>
          </w:p>
        </w:tc>
        <w:tc>
          <w:tcPr>
            <w:tcW w:w="335" w:type="pct"/>
            <w:vMerge w:val="restart"/>
            <w:vAlign w:val="center"/>
          </w:tcPr>
          <w:p>
            <w:pPr>
              <w:spacing w:line="240" w:lineRule="exact"/>
              <w:jc w:val="center"/>
              <w:rPr>
                <w:rFonts w:ascii="宋体" w:cs="宋体"/>
                <w:color w:val="000000"/>
              </w:rPr>
            </w:pPr>
            <w:r>
              <w:rPr>
                <w:rFonts w:hint="eastAsia" w:ascii="宋体" w:cs="宋体"/>
                <w:color w:val="000000"/>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ascii="宋体" w:hAnsi="宋体" w:cs="宋体"/>
                <w:color w:val="000000"/>
              </w:rPr>
              <w:t>1610503</w:t>
            </w:r>
          </w:p>
        </w:tc>
        <w:tc>
          <w:tcPr>
            <w:tcW w:w="729" w:type="pct"/>
            <w:vAlign w:val="center"/>
          </w:tcPr>
          <w:p>
            <w:pPr>
              <w:spacing w:line="240" w:lineRule="exact"/>
              <w:jc w:val="center"/>
              <w:rPr>
                <w:rFonts w:ascii="宋体" w:hAnsi="宋体" w:cs="宋体"/>
              </w:rPr>
            </w:pPr>
            <w:r>
              <w:rPr>
                <w:rFonts w:hint="eastAsia" w:ascii="宋体" w:hAnsi="宋体" w:cs="宋体"/>
              </w:rPr>
              <w:t>中国近现代史纲要</w:t>
            </w:r>
          </w:p>
        </w:tc>
        <w:tc>
          <w:tcPr>
            <w:tcW w:w="382" w:type="pct"/>
            <w:vAlign w:val="center"/>
          </w:tcPr>
          <w:p>
            <w:pPr>
              <w:spacing w:line="240" w:lineRule="exact"/>
              <w:jc w:val="center"/>
              <w:rPr>
                <w:rFonts w:ascii="宋体" w:cs="宋体"/>
              </w:rPr>
            </w:pPr>
            <w:r>
              <w:rPr>
                <w:rFonts w:ascii="宋体" w:hAnsi="宋体" w:cs="宋体"/>
              </w:rPr>
              <w:t>2.5</w:t>
            </w:r>
          </w:p>
        </w:tc>
        <w:tc>
          <w:tcPr>
            <w:tcW w:w="337" w:type="pct"/>
            <w:vAlign w:val="center"/>
          </w:tcPr>
          <w:p>
            <w:pPr>
              <w:spacing w:line="240" w:lineRule="exact"/>
              <w:jc w:val="center"/>
              <w:rPr>
                <w:rFonts w:ascii="宋体" w:hAnsi="宋体" w:cs="宋体"/>
              </w:rPr>
            </w:pPr>
            <w:r>
              <w:rPr>
                <w:rFonts w:ascii="宋体" w:hAnsi="宋体" w:cs="宋体"/>
              </w:rPr>
              <w:t>2.5</w:t>
            </w:r>
          </w:p>
        </w:tc>
        <w:tc>
          <w:tcPr>
            <w:tcW w:w="344" w:type="pct"/>
            <w:vAlign w:val="center"/>
          </w:tcPr>
          <w:p>
            <w:pPr>
              <w:spacing w:line="240" w:lineRule="exact"/>
              <w:jc w:val="center"/>
              <w:rPr>
                <w:rFonts w:ascii="宋体" w:hAnsi="宋体" w:cs="宋体"/>
              </w:rPr>
            </w:pPr>
          </w:p>
        </w:tc>
        <w:tc>
          <w:tcPr>
            <w:tcW w:w="374" w:type="pct"/>
            <w:vAlign w:val="center"/>
          </w:tcPr>
          <w:p>
            <w:pPr>
              <w:spacing w:line="240" w:lineRule="exact"/>
              <w:jc w:val="center"/>
              <w:rPr>
                <w:rFonts w:ascii="宋体" w:hAnsi="宋体" w:cs="宋体"/>
              </w:rPr>
            </w:pPr>
          </w:p>
        </w:tc>
        <w:tc>
          <w:tcPr>
            <w:tcW w:w="370" w:type="pct"/>
            <w:vAlign w:val="center"/>
          </w:tcPr>
          <w:p>
            <w:pPr>
              <w:spacing w:line="240" w:lineRule="exact"/>
              <w:jc w:val="center"/>
              <w:rPr>
                <w:rFonts w:ascii="宋体" w:cs="宋体"/>
              </w:rPr>
            </w:pPr>
            <w:r>
              <w:rPr>
                <w:rFonts w:ascii="宋体" w:hAnsi="宋体" w:cs="宋体"/>
              </w:rPr>
              <w:t>40</w:t>
            </w:r>
          </w:p>
        </w:tc>
        <w:tc>
          <w:tcPr>
            <w:tcW w:w="340" w:type="pct"/>
            <w:vAlign w:val="center"/>
          </w:tcPr>
          <w:p>
            <w:pPr>
              <w:spacing w:line="240" w:lineRule="exact"/>
              <w:jc w:val="center"/>
              <w:rPr>
                <w:rFonts w:ascii="宋体" w:cs="宋体"/>
              </w:rPr>
            </w:pPr>
            <w:r>
              <w:rPr>
                <w:rFonts w:ascii="宋体" w:hAnsi="宋体" w:cs="宋体"/>
              </w:rPr>
              <w:t>40</w:t>
            </w:r>
          </w:p>
        </w:tc>
        <w:tc>
          <w:tcPr>
            <w:tcW w:w="322" w:type="pct"/>
            <w:vAlign w:val="center"/>
          </w:tcPr>
          <w:p>
            <w:pPr>
              <w:spacing w:line="240" w:lineRule="exact"/>
              <w:jc w:val="center"/>
              <w:rPr>
                <w:rFonts w:ascii="宋体" w:hAnsi="宋体" w:cs="宋体"/>
              </w:rPr>
            </w:pPr>
          </w:p>
        </w:tc>
        <w:tc>
          <w:tcPr>
            <w:tcW w:w="352" w:type="pct"/>
            <w:vAlign w:val="center"/>
          </w:tcPr>
          <w:p>
            <w:pPr>
              <w:spacing w:line="240" w:lineRule="exact"/>
              <w:jc w:val="center"/>
              <w:rPr>
                <w:rFonts w:ascii="宋体" w:hAnsi="宋体" w:cs="宋体"/>
              </w:rPr>
            </w:pPr>
          </w:p>
        </w:tc>
        <w:tc>
          <w:tcPr>
            <w:tcW w:w="276" w:type="pct"/>
            <w:vAlign w:val="center"/>
          </w:tcPr>
          <w:p>
            <w:pPr>
              <w:spacing w:line="240" w:lineRule="exact"/>
              <w:jc w:val="center"/>
              <w:rPr>
                <w:rFonts w:ascii="宋体" w:hAnsi="宋体" w:cs="宋体"/>
                <w:color w:val="000000"/>
              </w:rPr>
            </w:pPr>
            <w:r>
              <w:rPr>
                <w:rFonts w:ascii="宋体" w:hAnsi="宋体" w:cs="宋体"/>
                <w:color w:val="000000"/>
              </w:rPr>
              <w:t>2</w:t>
            </w:r>
          </w:p>
        </w:tc>
        <w:tc>
          <w:tcPr>
            <w:tcW w:w="330" w:type="pct"/>
            <w:vAlign w:val="center"/>
          </w:tcPr>
          <w:p>
            <w:pPr>
              <w:spacing w:line="240" w:lineRule="exact"/>
              <w:jc w:val="center"/>
              <w:rPr>
                <w:rFonts w:ascii="宋体" w:cs="宋体"/>
                <w:color w:val="000000"/>
                <w:shd w:val="pct10" w:color="auto" w:fill="FFFFFF"/>
              </w:rPr>
            </w:pPr>
            <w:r>
              <w:rPr>
                <w:rFonts w:hint="eastAsia" w:ascii="宋体" w:cs="宋体"/>
                <w:color w:val="000000"/>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ascii="宋体" w:hAnsi="宋体" w:cs="宋体"/>
                <w:color w:val="000000"/>
              </w:rPr>
              <w:t>1610502</w:t>
            </w:r>
          </w:p>
        </w:tc>
        <w:tc>
          <w:tcPr>
            <w:tcW w:w="729" w:type="pct"/>
            <w:vAlign w:val="center"/>
          </w:tcPr>
          <w:p>
            <w:pPr>
              <w:spacing w:line="240" w:lineRule="exact"/>
              <w:jc w:val="center"/>
              <w:rPr>
                <w:rFonts w:ascii="宋体" w:hAnsi="宋体" w:cs="宋体"/>
              </w:rPr>
            </w:pPr>
            <w:r>
              <w:rPr>
                <w:rFonts w:hint="eastAsia" w:ascii="宋体" w:hAnsi="宋体" w:cs="宋体"/>
              </w:rPr>
              <w:t>马克思主义基本原理</w:t>
            </w:r>
          </w:p>
        </w:tc>
        <w:tc>
          <w:tcPr>
            <w:tcW w:w="382" w:type="pct"/>
            <w:vAlign w:val="center"/>
          </w:tcPr>
          <w:p>
            <w:pPr>
              <w:spacing w:line="240" w:lineRule="exact"/>
              <w:jc w:val="center"/>
              <w:rPr>
                <w:rFonts w:ascii="宋体" w:cs="宋体"/>
              </w:rPr>
            </w:pPr>
            <w:r>
              <w:rPr>
                <w:rFonts w:ascii="宋体" w:hAnsi="宋体" w:cs="宋体"/>
              </w:rPr>
              <w:t>2.5</w:t>
            </w:r>
          </w:p>
        </w:tc>
        <w:tc>
          <w:tcPr>
            <w:tcW w:w="337" w:type="pct"/>
            <w:vAlign w:val="center"/>
          </w:tcPr>
          <w:p>
            <w:pPr>
              <w:spacing w:line="240" w:lineRule="exact"/>
              <w:jc w:val="center"/>
              <w:rPr>
                <w:rFonts w:ascii="宋体" w:hAnsi="宋体" w:cs="宋体"/>
              </w:rPr>
            </w:pPr>
            <w:r>
              <w:rPr>
                <w:rFonts w:ascii="宋体" w:hAnsi="宋体" w:cs="宋体"/>
              </w:rPr>
              <w:t>2.5</w:t>
            </w:r>
          </w:p>
        </w:tc>
        <w:tc>
          <w:tcPr>
            <w:tcW w:w="344" w:type="pct"/>
            <w:vAlign w:val="center"/>
          </w:tcPr>
          <w:p>
            <w:pPr>
              <w:spacing w:line="240" w:lineRule="exact"/>
              <w:jc w:val="center"/>
              <w:rPr>
                <w:rFonts w:ascii="宋体" w:hAnsi="宋体" w:cs="宋体"/>
              </w:rPr>
            </w:pPr>
          </w:p>
        </w:tc>
        <w:tc>
          <w:tcPr>
            <w:tcW w:w="374" w:type="pct"/>
            <w:vAlign w:val="center"/>
          </w:tcPr>
          <w:p>
            <w:pPr>
              <w:spacing w:line="240" w:lineRule="exact"/>
              <w:jc w:val="center"/>
              <w:rPr>
                <w:rFonts w:ascii="宋体" w:hAnsi="宋体" w:cs="宋体"/>
              </w:rPr>
            </w:pPr>
          </w:p>
        </w:tc>
        <w:tc>
          <w:tcPr>
            <w:tcW w:w="370" w:type="pct"/>
            <w:vAlign w:val="center"/>
          </w:tcPr>
          <w:p>
            <w:pPr>
              <w:spacing w:line="240" w:lineRule="exact"/>
              <w:jc w:val="center"/>
              <w:rPr>
                <w:rFonts w:ascii="宋体" w:cs="宋体"/>
              </w:rPr>
            </w:pPr>
            <w:r>
              <w:rPr>
                <w:rFonts w:ascii="宋体" w:hAnsi="宋体" w:cs="宋体"/>
              </w:rPr>
              <w:t>40</w:t>
            </w:r>
          </w:p>
        </w:tc>
        <w:tc>
          <w:tcPr>
            <w:tcW w:w="340" w:type="pct"/>
            <w:vAlign w:val="center"/>
          </w:tcPr>
          <w:p>
            <w:pPr>
              <w:spacing w:line="240" w:lineRule="exact"/>
              <w:jc w:val="center"/>
              <w:rPr>
                <w:rFonts w:ascii="宋体" w:cs="宋体"/>
              </w:rPr>
            </w:pPr>
            <w:r>
              <w:rPr>
                <w:rFonts w:ascii="宋体" w:hAnsi="宋体" w:cs="宋体"/>
              </w:rPr>
              <w:t>40</w:t>
            </w:r>
          </w:p>
        </w:tc>
        <w:tc>
          <w:tcPr>
            <w:tcW w:w="322" w:type="pct"/>
            <w:vAlign w:val="center"/>
          </w:tcPr>
          <w:p>
            <w:pPr>
              <w:spacing w:line="240" w:lineRule="exact"/>
              <w:jc w:val="center"/>
              <w:rPr>
                <w:rFonts w:ascii="宋体" w:hAnsi="宋体" w:cs="宋体"/>
              </w:rPr>
            </w:pPr>
          </w:p>
        </w:tc>
        <w:tc>
          <w:tcPr>
            <w:tcW w:w="352" w:type="pct"/>
            <w:vAlign w:val="center"/>
          </w:tcPr>
          <w:p>
            <w:pPr>
              <w:spacing w:line="240" w:lineRule="exact"/>
              <w:jc w:val="center"/>
              <w:rPr>
                <w:rFonts w:ascii="宋体" w:hAnsi="宋体" w:cs="宋体"/>
              </w:rPr>
            </w:pPr>
          </w:p>
        </w:tc>
        <w:tc>
          <w:tcPr>
            <w:tcW w:w="276" w:type="pct"/>
            <w:vAlign w:val="center"/>
          </w:tcPr>
          <w:p>
            <w:pPr>
              <w:spacing w:line="240" w:lineRule="exact"/>
              <w:jc w:val="center"/>
              <w:rPr>
                <w:rFonts w:ascii="宋体" w:hAnsi="宋体" w:cs="宋体"/>
                <w:color w:val="000000"/>
              </w:rPr>
            </w:pPr>
            <w:r>
              <w:rPr>
                <w:rFonts w:ascii="宋体" w:hAnsi="宋体" w:cs="宋体"/>
                <w:color w:val="000000"/>
              </w:rPr>
              <w:t>3</w:t>
            </w:r>
          </w:p>
        </w:tc>
        <w:tc>
          <w:tcPr>
            <w:tcW w:w="330" w:type="pct"/>
            <w:vAlign w:val="center"/>
          </w:tcPr>
          <w:p>
            <w:pPr>
              <w:spacing w:line="240" w:lineRule="exact"/>
              <w:jc w:val="center"/>
              <w:rPr>
                <w:rFonts w:ascii="宋体" w:cs="宋体"/>
                <w:color w:val="000000"/>
                <w:shd w:val="pct10" w:color="auto" w:fill="FFFFFF"/>
              </w:rPr>
            </w:pPr>
            <w:r>
              <w:rPr>
                <w:rFonts w:hint="eastAsia" w:ascii="宋体" w:cs="宋体"/>
                <w:color w:val="000000"/>
              </w:rPr>
              <w:t>考试</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ascii="宋体" w:hAnsi="宋体" w:cs="宋体"/>
                <w:color w:val="000000"/>
              </w:rPr>
              <w:t>1610509</w:t>
            </w:r>
          </w:p>
        </w:tc>
        <w:tc>
          <w:tcPr>
            <w:tcW w:w="729" w:type="pct"/>
            <w:vAlign w:val="center"/>
          </w:tcPr>
          <w:p>
            <w:pPr>
              <w:spacing w:line="240" w:lineRule="exact"/>
              <w:jc w:val="center"/>
              <w:rPr>
                <w:rFonts w:ascii="宋体" w:hAnsi="宋体" w:cs="宋体"/>
              </w:rPr>
            </w:pPr>
            <w:r>
              <w:rPr>
                <w:rFonts w:hint="eastAsia" w:ascii="宋体" w:hAnsi="宋体" w:cs="宋体"/>
              </w:rPr>
              <w:t>毛泽东思想和中国特色社会主义理论体系概论</w:t>
            </w:r>
          </w:p>
        </w:tc>
        <w:tc>
          <w:tcPr>
            <w:tcW w:w="382" w:type="pct"/>
            <w:vAlign w:val="center"/>
          </w:tcPr>
          <w:p>
            <w:pPr>
              <w:spacing w:line="240" w:lineRule="exact"/>
              <w:jc w:val="center"/>
              <w:rPr>
                <w:rFonts w:ascii="宋体" w:hAnsi="宋体" w:cs="宋体"/>
              </w:rPr>
            </w:pPr>
            <w:r>
              <w:rPr>
                <w:rFonts w:ascii="宋体" w:hAnsi="宋体" w:cs="宋体"/>
              </w:rPr>
              <w:t>2.5</w:t>
            </w:r>
          </w:p>
        </w:tc>
        <w:tc>
          <w:tcPr>
            <w:tcW w:w="337" w:type="pct"/>
            <w:vAlign w:val="center"/>
          </w:tcPr>
          <w:p>
            <w:pPr>
              <w:spacing w:line="240" w:lineRule="exact"/>
              <w:jc w:val="center"/>
              <w:rPr>
                <w:rFonts w:ascii="宋体" w:hAnsi="宋体" w:cs="宋体"/>
              </w:rPr>
            </w:pPr>
            <w:r>
              <w:rPr>
                <w:rFonts w:ascii="宋体" w:hAnsi="宋体" w:cs="宋体"/>
              </w:rPr>
              <w:t>2.5</w:t>
            </w:r>
          </w:p>
        </w:tc>
        <w:tc>
          <w:tcPr>
            <w:tcW w:w="344" w:type="pct"/>
            <w:vAlign w:val="center"/>
          </w:tcPr>
          <w:p>
            <w:pPr>
              <w:spacing w:line="240" w:lineRule="exact"/>
              <w:jc w:val="center"/>
              <w:rPr>
                <w:rFonts w:ascii="宋体" w:hAnsi="宋体" w:cs="宋体"/>
              </w:rPr>
            </w:pPr>
          </w:p>
        </w:tc>
        <w:tc>
          <w:tcPr>
            <w:tcW w:w="374" w:type="pct"/>
            <w:vAlign w:val="center"/>
          </w:tcPr>
          <w:p>
            <w:pPr>
              <w:spacing w:line="240" w:lineRule="exact"/>
              <w:jc w:val="center"/>
              <w:rPr>
                <w:rFonts w:ascii="宋体" w:hAnsi="宋体" w:cs="宋体"/>
              </w:rPr>
            </w:pPr>
          </w:p>
        </w:tc>
        <w:tc>
          <w:tcPr>
            <w:tcW w:w="370" w:type="pct"/>
            <w:vAlign w:val="center"/>
          </w:tcPr>
          <w:p>
            <w:pPr>
              <w:spacing w:line="240" w:lineRule="exact"/>
              <w:jc w:val="center"/>
              <w:rPr>
                <w:rFonts w:ascii="宋体" w:hAnsi="宋体" w:cs="宋体"/>
              </w:rPr>
            </w:pPr>
            <w:r>
              <w:rPr>
                <w:rFonts w:ascii="宋体" w:hAnsi="宋体" w:cs="宋体"/>
              </w:rPr>
              <w:t>40</w:t>
            </w:r>
          </w:p>
        </w:tc>
        <w:tc>
          <w:tcPr>
            <w:tcW w:w="340" w:type="pct"/>
            <w:vAlign w:val="center"/>
          </w:tcPr>
          <w:p>
            <w:pPr>
              <w:spacing w:line="240" w:lineRule="exact"/>
              <w:jc w:val="center"/>
              <w:rPr>
                <w:rFonts w:ascii="宋体" w:hAnsi="宋体" w:cs="宋体"/>
              </w:rPr>
            </w:pPr>
            <w:r>
              <w:rPr>
                <w:rFonts w:ascii="宋体" w:hAnsi="宋体" w:cs="宋体"/>
              </w:rPr>
              <w:t>40</w:t>
            </w:r>
          </w:p>
        </w:tc>
        <w:tc>
          <w:tcPr>
            <w:tcW w:w="322" w:type="pct"/>
            <w:vAlign w:val="center"/>
          </w:tcPr>
          <w:p>
            <w:pPr>
              <w:spacing w:line="240" w:lineRule="exact"/>
              <w:jc w:val="center"/>
              <w:rPr>
                <w:rFonts w:ascii="宋体" w:hAnsi="宋体" w:cs="宋体"/>
              </w:rPr>
            </w:pPr>
          </w:p>
        </w:tc>
        <w:tc>
          <w:tcPr>
            <w:tcW w:w="352" w:type="pct"/>
            <w:vAlign w:val="center"/>
          </w:tcPr>
          <w:p>
            <w:pPr>
              <w:spacing w:line="240" w:lineRule="exact"/>
              <w:jc w:val="center"/>
              <w:rPr>
                <w:rFonts w:ascii="宋体" w:hAnsi="宋体" w:cs="宋体"/>
              </w:rPr>
            </w:pPr>
          </w:p>
        </w:tc>
        <w:tc>
          <w:tcPr>
            <w:tcW w:w="276" w:type="pct"/>
            <w:vAlign w:val="center"/>
          </w:tcPr>
          <w:p>
            <w:pPr>
              <w:spacing w:line="240" w:lineRule="exact"/>
              <w:jc w:val="center"/>
              <w:rPr>
                <w:rFonts w:ascii="宋体" w:hAnsi="宋体" w:cs="宋体"/>
                <w:color w:val="000000"/>
              </w:rPr>
            </w:pPr>
            <w:r>
              <w:rPr>
                <w:rFonts w:ascii="宋体" w:hAnsi="宋体" w:cs="宋体"/>
                <w:color w:val="000000"/>
              </w:rPr>
              <w:t>4</w:t>
            </w:r>
          </w:p>
        </w:tc>
        <w:tc>
          <w:tcPr>
            <w:tcW w:w="330" w:type="pct"/>
            <w:vAlign w:val="center"/>
          </w:tcPr>
          <w:p>
            <w:pPr>
              <w:spacing w:line="240" w:lineRule="exact"/>
              <w:jc w:val="center"/>
              <w:rPr>
                <w:rFonts w:ascii="宋体" w:cs="宋体"/>
                <w:color w:val="000000"/>
                <w:shd w:val="pct10" w:color="auto" w:fill="FFFFFF"/>
              </w:rPr>
            </w:pPr>
            <w:r>
              <w:rPr>
                <w:rFonts w:hint="eastAsia" w:ascii="宋体" w:cs="宋体"/>
                <w:color w:val="000000"/>
              </w:rPr>
              <w:t>考试</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tcBorders>
              <w:bottom w:val="single" w:color="000000" w:sz="4" w:space="0"/>
            </w:tcBorders>
            <w:vAlign w:val="center"/>
          </w:tcPr>
          <w:p>
            <w:pPr>
              <w:spacing w:line="240" w:lineRule="exact"/>
              <w:jc w:val="center"/>
              <w:rPr>
                <w:rFonts w:ascii="宋体" w:hAnsi="宋体" w:cs="宋体"/>
                <w:color w:val="auto"/>
                <w:highlight w:val="none"/>
              </w:rPr>
            </w:pPr>
            <w:r>
              <w:rPr>
                <w:rFonts w:ascii="宋体" w:hAnsi="宋体" w:cs="宋体"/>
                <w:color w:val="auto"/>
                <w:highlight w:val="none"/>
              </w:rPr>
              <w:t>1610531</w:t>
            </w:r>
          </w:p>
        </w:tc>
        <w:tc>
          <w:tcPr>
            <w:tcW w:w="729" w:type="pct"/>
            <w:tcBorders>
              <w:bottom w:val="single" w:color="000000"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习近平新时代中国特色社会主义思想概论</w:t>
            </w:r>
          </w:p>
        </w:tc>
        <w:tc>
          <w:tcPr>
            <w:tcW w:w="382" w:type="pct"/>
            <w:tcBorders>
              <w:bottom w:val="single" w:color="000000"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3</w:t>
            </w:r>
          </w:p>
        </w:tc>
        <w:tc>
          <w:tcPr>
            <w:tcW w:w="337" w:type="pct"/>
            <w:tcBorders>
              <w:bottom w:val="single" w:color="000000"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3</w:t>
            </w:r>
          </w:p>
        </w:tc>
        <w:tc>
          <w:tcPr>
            <w:tcW w:w="344" w:type="pct"/>
            <w:tcBorders>
              <w:bottom w:val="single" w:color="000000" w:sz="4" w:space="0"/>
            </w:tcBorders>
            <w:vAlign w:val="center"/>
          </w:tcPr>
          <w:p>
            <w:pPr>
              <w:spacing w:line="240" w:lineRule="exact"/>
              <w:jc w:val="center"/>
              <w:rPr>
                <w:rFonts w:ascii="宋体" w:hAnsi="宋体" w:cs="宋体"/>
                <w:color w:val="auto"/>
                <w:highlight w:val="none"/>
              </w:rPr>
            </w:pPr>
          </w:p>
        </w:tc>
        <w:tc>
          <w:tcPr>
            <w:tcW w:w="374" w:type="pct"/>
            <w:tcBorders>
              <w:bottom w:val="single" w:color="000000" w:sz="4" w:space="0"/>
            </w:tcBorders>
            <w:vAlign w:val="center"/>
          </w:tcPr>
          <w:p>
            <w:pPr>
              <w:spacing w:line="240" w:lineRule="exact"/>
              <w:jc w:val="center"/>
              <w:rPr>
                <w:rFonts w:ascii="宋体" w:hAnsi="宋体" w:cs="宋体"/>
                <w:color w:val="auto"/>
                <w:highlight w:val="none"/>
              </w:rPr>
            </w:pPr>
          </w:p>
        </w:tc>
        <w:tc>
          <w:tcPr>
            <w:tcW w:w="370" w:type="pct"/>
            <w:tcBorders>
              <w:bottom w:val="single" w:color="000000"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48</w:t>
            </w:r>
          </w:p>
        </w:tc>
        <w:tc>
          <w:tcPr>
            <w:tcW w:w="340" w:type="pct"/>
            <w:tcBorders>
              <w:bottom w:val="single" w:color="000000"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48</w:t>
            </w:r>
          </w:p>
        </w:tc>
        <w:tc>
          <w:tcPr>
            <w:tcW w:w="322" w:type="pct"/>
            <w:tcBorders>
              <w:bottom w:val="single" w:color="000000" w:sz="4" w:space="0"/>
            </w:tcBorders>
            <w:vAlign w:val="center"/>
          </w:tcPr>
          <w:p>
            <w:pPr>
              <w:spacing w:line="240" w:lineRule="exact"/>
              <w:jc w:val="center"/>
              <w:rPr>
                <w:rFonts w:ascii="宋体" w:hAnsi="宋体" w:cs="宋体"/>
                <w:color w:val="auto"/>
                <w:highlight w:val="none"/>
              </w:rPr>
            </w:pPr>
          </w:p>
        </w:tc>
        <w:tc>
          <w:tcPr>
            <w:tcW w:w="352" w:type="pct"/>
            <w:tcBorders>
              <w:bottom w:val="single" w:color="000000" w:sz="4" w:space="0"/>
            </w:tcBorders>
            <w:vAlign w:val="center"/>
          </w:tcPr>
          <w:p>
            <w:pPr>
              <w:spacing w:line="240" w:lineRule="exact"/>
              <w:jc w:val="center"/>
              <w:rPr>
                <w:rFonts w:ascii="宋体" w:hAnsi="宋体" w:cs="宋体"/>
                <w:color w:val="auto"/>
                <w:highlight w:val="none"/>
              </w:rPr>
            </w:pPr>
          </w:p>
        </w:tc>
        <w:tc>
          <w:tcPr>
            <w:tcW w:w="276" w:type="pct"/>
            <w:tcBorders>
              <w:bottom w:val="single" w:color="000000" w:sz="4" w:space="0"/>
            </w:tcBorders>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5</w:t>
            </w:r>
          </w:p>
        </w:tc>
        <w:tc>
          <w:tcPr>
            <w:tcW w:w="330" w:type="pct"/>
            <w:tcBorders>
              <w:bottom w:val="single" w:color="000000" w:sz="4" w:space="0"/>
            </w:tcBorders>
            <w:vAlign w:val="center"/>
          </w:tcPr>
          <w:p>
            <w:pPr>
              <w:spacing w:line="240" w:lineRule="exact"/>
              <w:jc w:val="center"/>
              <w:rPr>
                <w:rFonts w:ascii="宋体" w:cs="宋体"/>
                <w:color w:val="auto"/>
                <w:highlight w:val="none"/>
                <w:shd w:val="pct10" w:color="auto" w:fill="FFFFFF"/>
              </w:rPr>
            </w:pPr>
            <w:r>
              <w:rPr>
                <w:rFonts w:hint="eastAsia" w:ascii="宋体" w:cs="宋体"/>
                <w:color w:val="auto"/>
                <w:highlight w:val="none"/>
              </w:rPr>
              <w:t>考试</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1610D03</w:t>
            </w:r>
          </w:p>
        </w:tc>
        <w:tc>
          <w:tcPr>
            <w:tcW w:w="729"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公民素质现状及问题调研</w:t>
            </w:r>
          </w:p>
        </w:tc>
        <w:tc>
          <w:tcPr>
            <w:tcW w:w="38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37" w:type="pct"/>
            <w:shd w:val="clear" w:color="auto" w:fill="auto"/>
            <w:vAlign w:val="center"/>
          </w:tcPr>
          <w:p>
            <w:pPr>
              <w:spacing w:line="240" w:lineRule="exact"/>
              <w:jc w:val="center"/>
              <w:rPr>
                <w:rFonts w:hint="eastAsia" w:ascii="宋体" w:hAnsi="宋体" w:eastAsia="宋体" w:cs="宋体"/>
              </w:rPr>
            </w:pPr>
          </w:p>
        </w:tc>
        <w:tc>
          <w:tcPr>
            <w:tcW w:w="344" w:type="pct"/>
            <w:shd w:val="clear" w:color="auto" w:fill="auto"/>
            <w:vAlign w:val="center"/>
          </w:tcPr>
          <w:p>
            <w:pPr>
              <w:spacing w:line="240" w:lineRule="exact"/>
              <w:jc w:val="center"/>
              <w:rPr>
                <w:rFonts w:hint="eastAsia" w:ascii="宋体" w:hAnsi="宋体" w:eastAsia="宋体" w:cs="宋体"/>
              </w:rPr>
            </w:pPr>
          </w:p>
        </w:tc>
        <w:tc>
          <w:tcPr>
            <w:tcW w:w="37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70" w:type="pct"/>
            <w:shd w:val="clear" w:color="auto" w:fill="auto"/>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340" w:type="pct"/>
            <w:shd w:val="clear" w:color="auto" w:fill="auto"/>
            <w:vAlign w:val="center"/>
          </w:tcPr>
          <w:p>
            <w:pPr>
              <w:spacing w:line="240" w:lineRule="exact"/>
              <w:jc w:val="center"/>
              <w:rPr>
                <w:rFonts w:hint="eastAsia" w:ascii="宋体" w:hAnsi="宋体" w:eastAsia="宋体" w:cs="宋体"/>
              </w:rPr>
            </w:pPr>
          </w:p>
        </w:tc>
        <w:tc>
          <w:tcPr>
            <w:tcW w:w="322" w:type="pct"/>
            <w:shd w:val="clear" w:color="auto" w:fill="auto"/>
            <w:vAlign w:val="center"/>
          </w:tcPr>
          <w:p>
            <w:pPr>
              <w:spacing w:line="240" w:lineRule="exact"/>
              <w:jc w:val="center"/>
              <w:rPr>
                <w:rFonts w:hint="default" w:ascii="宋体" w:hAnsi="宋体" w:eastAsia="宋体" w:cs="宋体"/>
                <w:lang w:val="en-US" w:eastAsia="zh-CN"/>
              </w:rPr>
            </w:pPr>
          </w:p>
        </w:tc>
        <w:tc>
          <w:tcPr>
            <w:tcW w:w="35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lang w:val="en-US" w:eastAsia="zh-CN"/>
              </w:rPr>
              <w:t>16</w:t>
            </w:r>
          </w:p>
        </w:tc>
        <w:tc>
          <w:tcPr>
            <w:tcW w:w="276"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1</w:t>
            </w:r>
          </w:p>
        </w:tc>
        <w:tc>
          <w:tcPr>
            <w:tcW w:w="330"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1610D02</w:t>
            </w:r>
          </w:p>
        </w:tc>
        <w:tc>
          <w:tcPr>
            <w:tcW w:w="729"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历史的记忆，永恒的精神——红色足迹寻访</w:t>
            </w:r>
          </w:p>
        </w:tc>
        <w:tc>
          <w:tcPr>
            <w:tcW w:w="38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37" w:type="pct"/>
            <w:shd w:val="clear" w:color="auto" w:fill="auto"/>
            <w:vAlign w:val="center"/>
          </w:tcPr>
          <w:p>
            <w:pPr>
              <w:spacing w:line="240" w:lineRule="exact"/>
              <w:jc w:val="center"/>
              <w:rPr>
                <w:rFonts w:hint="eastAsia" w:ascii="宋体" w:hAnsi="宋体" w:eastAsia="宋体" w:cs="宋体"/>
              </w:rPr>
            </w:pPr>
          </w:p>
        </w:tc>
        <w:tc>
          <w:tcPr>
            <w:tcW w:w="344" w:type="pct"/>
            <w:shd w:val="clear" w:color="auto" w:fill="auto"/>
            <w:vAlign w:val="center"/>
          </w:tcPr>
          <w:p>
            <w:pPr>
              <w:spacing w:line="240" w:lineRule="exact"/>
              <w:jc w:val="center"/>
              <w:rPr>
                <w:rFonts w:hint="eastAsia" w:ascii="宋体" w:hAnsi="宋体" w:eastAsia="宋体" w:cs="宋体"/>
              </w:rPr>
            </w:pPr>
          </w:p>
        </w:tc>
        <w:tc>
          <w:tcPr>
            <w:tcW w:w="37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70" w:type="pct"/>
            <w:shd w:val="clear" w:color="auto" w:fill="auto"/>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340" w:type="pct"/>
            <w:shd w:val="clear" w:color="auto" w:fill="auto"/>
            <w:vAlign w:val="center"/>
          </w:tcPr>
          <w:p>
            <w:pPr>
              <w:spacing w:line="240" w:lineRule="exact"/>
              <w:jc w:val="center"/>
              <w:rPr>
                <w:rFonts w:hint="eastAsia" w:ascii="宋体" w:hAnsi="宋体" w:eastAsia="宋体" w:cs="宋体"/>
              </w:rPr>
            </w:pPr>
          </w:p>
        </w:tc>
        <w:tc>
          <w:tcPr>
            <w:tcW w:w="322" w:type="pct"/>
            <w:shd w:val="clear" w:color="auto" w:fill="auto"/>
            <w:vAlign w:val="center"/>
          </w:tcPr>
          <w:p>
            <w:pPr>
              <w:spacing w:line="240" w:lineRule="exact"/>
              <w:jc w:val="center"/>
              <w:rPr>
                <w:rFonts w:hint="default" w:ascii="宋体" w:hAnsi="宋体" w:eastAsia="宋体" w:cs="宋体"/>
                <w:lang w:val="en-US" w:eastAsia="zh-CN"/>
              </w:rPr>
            </w:pPr>
          </w:p>
        </w:tc>
        <w:tc>
          <w:tcPr>
            <w:tcW w:w="35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lang w:val="en-US" w:eastAsia="zh-CN"/>
              </w:rPr>
              <w:t>16</w:t>
            </w:r>
          </w:p>
        </w:tc>
        <w:tc>
          <w:tcPr>
            <w:tcW w:w="276"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2</w:t>
            </w:r>
          </w:p>
        </w:tc>
        <w:tc>
          <w:tcPr>
            <w:tcW w:w="330"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1610D06</w:t>
            </w:r>
          </w:p>
        </w:tc>
        <w:tc>
          <w:tcPr>
            <w:tcW w:w="729"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马克思主义与中国社会变革</w:t>
            </w:r>
          </w:p>
        </w:tc>
        <w:tc>
          <w:tcPr>
            <w:tcW w:w="38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37" w:type="pct"/>
            <w:shd w:val="clear" w:color="auto" w:fill="auto"/>
            <w:vAlign w:val="center"/>
          </w:tcPr>
          <w:p>
            <w:pPr>
              <w:spacing w:line="240" w:lineRule="exact"/>
              <w:jc w:val="center"/>
              <w:rPr>
                <w:rFonts w:hint="eastAsia" w:ascii="宋体" w:hAnsi="宋体" w:eastAsia="宋体" w:cs="宋体"/>
              </w:rPr>
            </w:pPr>
          </w:p>
        </w:tc>
        <w:tc>
          <w:tcPr>
            <w:tcW w:w="344" w:type="pct"/>
            <w:shd w:val="clear" w:color="auto" w:fill="auto"/>
            <w:vAlign w:val="center"/>
          </w:tcPr>
          <w:p>
            <w:pPr>
              <w:spacing w:line="240" w:lineRule="exact"/>
              <w:jc w:val="center"/>
              <w:rPr>
                <w:rFonts w:hint="eastAsia" w:ascii="宋体" w:hAnsi="宋体" w:eastAsia="宋体" w:cs="宋体"/>
              </w:rPr>
            </w:pPr>
          </w:p>
        </w:tc>
        <w:tc>
          <w:tcPr>
            <w:tcW w:w="37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70" w:type="pct"/>
            <w:shd w:val="clear" w:color="auto" w:fill="auto"/>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340" w:type="pct"/>
            <w:shd w:val="clear" w:color="auto" w:fill="auto"/>
            <w:vAlign w:val="center"/>
          </w:tcPr>
          <w:p>
            <w:pPr>
              <w:spacing w:line="240" w:lineRule="exact"/>
              <w:jc w:val="center"/>
              <w:rPr>
                <w:rFonts w:hint="eastAsia" w:ascii="宋体" w:hAnsi="宋体" w:eastAsia="宋体" w:cs="宋体"/>
              </w:rPr>
            </w:pPr>
          </w:p>
        </w:tc>
        <w:tc>
          <w:tcPr>
            <w:tcW w:w="322" w:type="pct"/>
            <w:shd w:val="clear" w:color="auto" w:fill="auto"/>
            <w:vAlign w:val="center"/>
          </w:tcPr>
          <w:p>
            <w:pPr>
              <w:spacing w:line="240" w:lineRule="exact"/>
              <w:jc w:val="center"/>
              <w:rPr>
                <w:rFonts w:hint="default" w:ascii="宋体" w:hAnsi="宋体" w:eastAsia="宋体" w:cs="宋体"/>
                <w:lang w:val="en-US" w:eastAsia="zh-CN"/>
              </w:rPr>
            </w:pPr>
          </w:p>
        </w:tc>
        <w:tc>
          <w:tcPr>
            <w:tcW w:w="35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lang w:val="en-US" w:eastAsia="zh-CN"/>
              </w:rPr>
              <w:t>16</w:t>
            </w:r>
          </w:p>
        </w:tc>
        <w:tc>
          <w:tcPr>
            <w:tcW w:w="276"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3</w:t>
            </w:r>
          </w:p>
        </w:tc>
        <w:tc>
          <w:tcPr>
            <w:tcW w:w="330"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考试</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1610D07</w:t>
            </w:r>
          </w:p>
        </w:tc>
        <w:tc>
          <w:tcPr>
            <w:tcW w:w="729"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地方改革开放新变化调研</w:t>
            </w:r>
          </w:p>
        </w:tc>
        <w:tc>
          <w:tcPr>
            <w:tcW w:w="38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37" w:type="pct"/>
            <w:shd w:val="clear" w:color="auto" w:fill="auto"/>
            <w:vAlign w:val="center"/>
          </w:tcPr>
          <w:p>
            <w:pPr>
              <w:spacing w:line="240" w:lineRule="exact"/>
              <w:jc w:val="center"/>
              <w:rPr>
                <w:rFonts w:hint="eastAsia" w:ascii="宋体" w:hAnsi="宋体" w:eastAsia="宋体" w:cs="宋体"/>
              </w:rPr>
            </w:pPr>
          </w:p>
        </w:tc>
        <w:tc>
          <w:tcPr>
            <w:tcW w:w="344" w:type="pct"/>
            <w:shd w:val="clear" w:color="auto" w:fill="auto"/>
            <w:vAlign w:val="center"/>
          </w:tcPr>
          <w:p>
            <w:pPr>
              <w:spacing w:line="240" w:lineRule="exact"/>
              <w:jc w:val="center"/>
              <w:rPr>
                <w:rFonts w:hint="eastAsia" w:ascii="宋体" w:hAnsi="宋体" w:eastAsia="宋体" w:cs="宋体"/>
              </w:rPr>
            </w:pPr>
          </w:p>
        </w:tc>
        <w:tc>
          <w:tcPr>
            <w:tcW w:w="374"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0.5</w:t>
            </w:r>
          </w:p>
        </w:tc>
        <w:tc>
          <w:tcPr>
            <w:tcW w:w="370" w:type="pct"/>
            <w:shd w:val="clear" w:color="auto" w:fill="auto"/>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340" w:type="pct"/>
            <w:shd w:val="clear" w:color="auto" w:fill="auto"/>
            <w:vAlign w:val="center"/>
          </w:tcPr>
          <w:p>
            <w:pPr>
              <w:spacing w:line="240" w:lineRule="exact"/>
              <w:jc w:val="center"/>
              <w:rPr>
                <w:rFonts w:hint="eastAsia" w:ascii="宋体" w:hAnsi="宋体" w:eastAsia="宋体" w:cs="宋体"/>
              </w:rPr>
            </w:pPr>
          </w:p>
        </w:tc>
        <w:tc>
          <w:tcPr>
            <w:tcW w:w="322" w:type="pct"/>
            <w:shd w:val="clear" w:color="auto" w:fill="auto"/>
            <w:vAlign w:val="center"/>
          </w:tcPr>
          <w:p>
            <w:pPr>
              <w:spacing w:line="240" w:lineRule="exact"/>
              <w:jc w:val="center"/>
              <w:rPr>
                <w:rFonts w:hint="default" w:ascii="宋体" w:hAnsi="宋体" w:eastAsia="宋体" w:cs="宋体"/>
                <w:lang w:val="en-US" w:eastAsia="zh-CN"/>
              </w:rPr>
            </w:pPr>
          </w:p>
        </w:tc>
        <w:tc>
          <w:tcPr>
            <w:tcW w:w="352"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lang w:val="en-US" w:eastAsia="zh-CN"/>
              </w:rPr>
              <w:t>16</w:t>
            </w:r>
          </w:p>
        </w:tc>
        <w:tc>
          <w:tcPr>
            <w:tcW w:w="276"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4</w:t>
            </w:r>
          </w:p>
        </w:tc>
        <w:tc>
          <w:tcPr>
            <w:tcW w:w="330" w:type="pct"/>
            <w:shd w:val="clear" w:color="auto" w:fill="auto"/>
            <w:vAlign w:val="center"/>
          </w:tcPr>
          <w:p>
            <w:pPr>
              <w:spacing w:line="240" w:lineRule="exact"/>
              <w:jc w:val="center"/>
              <w:rPr>
                <w:rFonts w:hint="eastAsia" w:ascii="宋体" w:hAnsi="宋体" w:eastAsia="宋体" w:cs="宋体"/>
              </w:rPr>
            </w:pPr>
            <w:r>
              <w:rPr>
                <w:rFonts w:hint="eastAsia" w:ascii="宋体" w:hAnsi="宋体" w:eastAsia="宋体" w:cs="宋体"/>
              </w:rPr>
              <w:t>考试</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auto"/>
                <w:highlight w:val="none"/>
              </w:rPr>
            </w:pPr>
            <w:r>
              <w:rPr>
                <w:rFonts w:hint="eastAsia" w:ascii="宋体" w:hAnsi="宋体"/>
                <w:color w:val="auto"/>
                <w:highlight w:val="none"/>
              </w:rPr>
              <w:t>1610523</w:t>
            </w:r>
          </w:p>
        </w:tc>
        <w:tc>
          <w:tcPr>
            <w:tcW w:w="729" w:type="pct"/>
            <w:vAlign w:val="center"/>
          </w:tcPr>
          <w:p>
            <w:pPr>
              <w:spacing w:line="240" w:lineRule="exact"/>
              <w:jc w:val="center"/>
              <w:rPr>
                <w:rFonts w:ascii="宋体" w:hAnsi="宋体" w:cs="宋体"/>
                <w:color w:val="auto"/>
                <w:highlight w:val="none"/>
              </w:rPr>
            </w:pPr>
            <w:r>
              <w:rPr>
                <w:rFonts w:hint="eastAsia" w:ascii="宋体" w:hAnsi="宋体"/>
                <w:color w:val="auto"/>
                <w:highlight w:val="none"/>
              </w:rPr>
              <w:t>形势与政策1</w:t>
            </w:r>
          </w:p>
        </w:tc>
        <w:tc>
          <w:tcPr>
            <w:tcW w:w="382" w:type="pct"/>
            <w:vAlign w:val="center"/>
          </w:tcPr>
          <w:p>
            <w:pPr>
              <w:spacing w:line="240" w:lineRule="exact"/>
              <w:jc w:val="center"/>
              <w:rPr>
                <w:rFonts w:ascii="宋体" w:hAnsi="宋体" w:cs="宋体"/>
                <w:color w:val="auto"/>
                <w:highlight w:val="none"/>
              </w:rPr>
            </w:pPr>
            <w:r>
              <w:rPr>
                <w:rFonts w:hint="eastAsia" w:ascii="宋体" w:hAnsi="宋体"/>
                <w:color w:val="auto"/>
                <w:highlight w:val="none"/>
              </w:rPr>
              <w:t>0.25</w:t>
            </w:r>
          </w:p>
        </w:tc>
        <w:tc>
          <w:tcPr>
            <w:tcW w:w="337" w:type="pct"/>
            <w:vAlign w:val="center"/>
          </w:tcPr>
          <w:p>
            <w:pPr>
              <w:spacing w:line="240" w:lineRule="exact"/>
              <w:jc w:val="center"/>
              <w:rPr>
                <w:rFonts w:ascii="宋体" w:hAnsi="宋体"/>
                <w:color w:val="auto"/>
                <w:highlight w:val="none"/>
              </w:rPr>
            </w:pPr>
            <w:r>
              <w:rPr>
                <w:rFonts w:hint="eastAsia" w:ascii="宋体" w:hAnsi="宋体"/>
                <w:color w:val="auto"/>
                <w:highlight w:val="none"/>
              </w:rPr>
              <w:t>0.25</w:t>
            </w:r>
          </w:p>
        </w:tc>
        <w:tc>
          <w:tcPr>
            <w:tcW w:w="344" w:type="pct"/>
            <w:vAlign w:val="center"/>
          </w:tcPr>
          <w:p>
            <w:pPr>
              <w:spacing w:line="240" w:lineRule="exact"/>
              <w:jc w:val="center"/>
              <w:rPr>
                <w:rFonts w:ascii="宋体" w:hAnsi="宋体"/>
                <w:color w:val="auto"/>
                <w:highlight w:val="none"/>
              </w:rPr>
            </w:pPr>
          </w:p>
        </w:tc>
        <w:tc>
          <w:tcPr>
            <w:tcW w:w="374" w:type="pct"/>
            <w:vAlign w:val="center"/>
          </w:tcPr>
          <w:p>
            <w:pPr>
              <w:spacing w:line="240" w:lineRule="exact"/>
              <w:jc w:val="center"/>
              <w:rPr>
                <w:rFonts w:ascii="宋体" w:hAnsi="宋体"/>
                <w:color w:val="auto"/>
                <w:highlight w:val="none"/>
              </w:rPr>
            </w:pPr>
          </w:p>
        </w:tc>
        <w:tc>
          <w:tcPr>
            <w:tcW w:w="370" w:type="pct"/>
            <w:vAlign w:val="center"/>
          </w:tcPr>
          <w:p>
            <w:pPr>
              <w:spacing w:line="240" w:lineRule="exact"/>
              <w:jc w:val="center"/>
              <w:rPr>
                <w:rFonts w:ascii="宋体" w:hAnsi="宋体" w:cs="宋体"/>
                <w:color w:val="auto"/>
                <w:highlight w:val="none"/>
              </w:rPr>
            </w:pPr>
            <w:r>
              <w:rPr>
                <w:rFonts w:hint="eastAsia" w:ascii="宋体" w:hAnsi="宋体"/>
                <w:color w:val="auto"/>
                <w:highlight w:val="none"/>
              </w:rPr>
              <w:t>8</w:t>
            </w:r>
          </w:p>
        </w:tc>
        <w:tc>
          <w:tcPr>
            <w:tcW w:w="340" w:type="pct"/>
            <w:vAlign w:val="center"/>
          </w:tcPr>
          <w:p>
            <w:pPr>
              <w:spacing w:line="240" w:lineRule="exact"/>
              <w:jc w:val="center"/>
              <w:rPr>
                <w:rFonts w:ascii="宋体" w:hAnsi="宋体" w:cs="宋体"/>
                <w:color w:val="auto"/>
                <w:highlight w:val="none"/>
              </w:rPr>
            </w:pPr>
            <w:r>
              <w:rPr>
                <w:rFonts w:hint="eastAsia" w:ascii="宋体" w:hAnsi="宋体"/>
                <w:color w:val="auto"/>
                <w:highlight w:val="none"/>
              </w:rPr>
              <w:t>8</w:t>
            </w:r>
          </w:p>
        </w:tc>
        <w:tc>
          <w:tcPr>
            <w:tcW w:w="322" w:type="pct"/>
            <w:vAlign w:val="center"/>
          </w:tcPr>
          <w:p>
            <w:pPr>
              <w:spacing w:line="240" w:lineRule="exact"/>
              <w:jc w:val="center"/>
              <w:rPr>
                <w:rFonts w:ascii="宋体" w:hAnsi="宋体" w:cs="宋体"/>
                <w:color w:val="auto"/>
                <w:highlight w:val="none"/>
              </w:rPr>
            </w:pPr>
          </w:p>
        </w:tc>
        <w:tc>
          <w:tcPr>
            <w:tcW w:w="352" w:type="pct"/>
            <w:vAlign w:val="center"/>
          </w:tcPr>
          <w:p>
            <w:pPr>
              <w:spacing w:line="240" w:lineRule="exact"/>
              <w:jc w:val="center"/>
              <w:rPr>
                <w:rFonts w:ascii="宋体" w:hAnsi="宋体" w:cs="宋体"/>
                <w:color w:val="auto"/>
                <w:highlight w:val="none"/>
              </w:rPr>
            </w:pPr>
          </w:p>
        </w:tc>
        <w:tc>
          <w:tcPr>
            <w:tcW w:w="276" w:type="pct"/>
            <w:vAlign w:val="center"/>
          </w:tcPr>
          <w:p>
            <w:pPr>
              <w:spacing w:line="240" w:lineRule="exact"/>
              <w:jc w:val="center"/>
              <w:rPr>
                <w:rFonts w:ascii="宋体" w:hAnsi="宋体" w:cs="宋体"/>
                <w:color w:val="auto"/>
                <w:highlight w:val="none"/>
              </w:rPr>
            </w:pPr>
            <w:r>
              <w:rPr>
                <w:rFonts w:ascii="宋体" w:hAnsi="宋体"/>
                <w:color w:val="auto"/>
                <w:highlight w:val="none"/>
              </w:rPr>
              <w:t>1</w:t>
            </w:r>
          </w:p>
        </w:tc>
        <w:tc>
          <w:tcPr>
            <w:tcW w:w="330" w:type="pct"/>
            <w:vAlign w:val="center"/>
          </w:tcPr>
          <w:p>
            <w:pPr>
              <w:spacing w:line="240" w:lineRule="exact"/>
              <w:jc w:val="center"/>
              <w:rPr>
                <w:rFonts w:ascii="宋体" w:cs="宋体"/>
                <w:color w:val="auto"/>
                <w:highlight w:val="none"/>
                <w:shd w:val="pct10" w:color="auto" w:fill="FFFFFF"/>
              </w:rPr>
            </w:pPr>
            <w:r>
              <w:rPr>
                <w:rFonts w:hint="eastAsia" w:ascii="宋体" w:cs="宋体"/>
                <w:color w:val="auto"/>
                <w:highlight w:val="none"/>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1610524</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rPr>
              <w:t>形势与政策2</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ascii="宋体" w:hAnsi="宋体" w:cs="宋体"/>
                <w:color w:val="000000"/>
              </w:rPr>
            </w:pPr>
            <w:r>
              <w:rPr>
                <w:rFonts w:hint="eastAsia" w:ascii="宋体" w:hAnsi="宋体"/>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rPr>
            </w:pPr>
          </w:p>
        </w:tc>
        <w:tc>
          <w:tcPr>
            <w:tcW w:w="276" w:type="pct"/>
            <w:vAlign w:val="center"/>
          </w:tcPr>
          <w:p>
            <w:pPr>
              <w:spacing w:line="240" w:lineRule="exact"/>
              <w:jc w:val="center"/>
              <w:rPr>
                <w:rFonts w:ascii="宋体" w:hAnsi="宋体" w:cs="宋体"/>
                <w:color w:val="000000"/>
              </w:rPr>
            </w:pPr>
            <w:r>
              <w:rPr>
                <w:rFonts w:hint="eastAsia" w:ascii="宋体" w:hAnsi="宋体"/>
              </w:rPr>
              <w:t>2</w:t>
            </w:r>
          </w:p>
        </w:tc>
        <w:tc>
          <w:tcPr>
            <w:tcW w:w="330" w:type="pct"/>
            <w:vAlign w:val="center"/>
          </w:tcPr>
          <w:p>
            <w:pPr>
              <w:spacing w:line="240" w:lineRule="exact"/>
              <w:jc w:val="center"/>
              <w:rPr>
                <w:rFonts w:ascii="宋体" w:cs="宋体"/>
                <w:color w:val="000000"/>
                <w:shd w:val="pct10" w:color="auto" w:fill="FFFFFF"/>
              </w:rPr>
            </w:pPr>
            <w:r>
              <w:rPr>
                <w:rFonts w:hint="eastAsia" w:ascii="宋体" w:cs="宋体"/>
                <w:color w:val="000000"/>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1610525</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rPr>
              <w:t>形势与政策3</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ascii="宋体" w:hAnsi="宋体" w:cs="宋体"/>
                <w:color w:val="000000"/>
              </w:rPr>
            </w:pPr>
            <w:r>
              <w:rPr>
                <w:rFonts w:hint="eastAsia" w:ascii="宋体" w:hAnsi="宋体"/>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p>
        </w:tc>
        <w:tc>
          <w:tcPr>
            <w:tcW w:w="276" w:type="pct"/>
            <w:vAlign w:val="center"/>
          </w:tcPr>
          <w:p>
            <w:pPr>
              <w:spacing w:line="240" w:lineRule="exact"/>
              <w:jc w:val="center"/>
              <w:rPr>
                <w:rFonts w:ascii="宋体" w:hAnsi="宋体" w:cs="宋体"/>
                <w:color w:val="000000"/>
              </w:rPr>
            </w:pPr>
            <w:r>
              <w:rPr>
                <w:rFonts w:ascii="宋体" w:hAnsi="宋体"/>
              </w:rPr>
              <w:t>3</w:t>
            </w:r>
          </w:p>
        </w:tc>
        <w:tc>
          <w:tcPr>
            <w:tcW w:w="330" w:type="pct"/>
            <w:vAlign w:val="center"/>
          </w:tcPr>
          <w:p>
            <w:pPr>
              <w:spacing w:line="240" w:lineRule="exact"/>
              <w:jc w:val="center"/>
              <w:rPr>
                <w:rFonts w:ascii="宋体" w:cs="宋体"/>
                <w:color w:val="000000"/>
                <w:shd w:val="pct10" w:color="auto" w:fill="FFFFFF"/>
              </w:rPr>
            </w:pPr>
            <w:r>
              <w:rPr>
                <w:rFonts w:ascii="宋体" w:cs="宋体"/>
                <w:color w:val="000000"/>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1610526</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rPr>
              <w:t>形势与政策4</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p>
        </w:tc>
        <w:tc>
          <w:tcPr>
            <w:tcW w:w="276" w:type="pct"/>
            <w:vAlign w:val="center"/>
          </w:tcPr>
          <w:p>
            <w:pPr>
              <w:spacing w:line="240" w:lineRule="exact"/>
              <w:jc w:val="center"/>
              <w:rPr>
                <w:rFonts w:ascii="宋体" w:hAnsi="宋体" w:cs="宋体"/>
                <w:color w:val="000000"/>
              </w:rPr>
            </w:pPr>
            <w:r>
              <w:rPr>
                <w:rFonts w:hint="eastAsia" w:ascii="宋体" w:hAnsi="宋体"/>
              </w:rPr>
              <w:t>4</w:t>
            </w:r>
          </w:p>
        </w:tc>
        <w:tc>
          <w:tcPr>
            <w:tcW w:w="330" w:type="pct"/>
            <w:vAlign w:val="center"/>
          </w:tcPr>
          <w:p>
            <w:pPr>
              <w:spacing w:line="240" w:lineRule="exact"/>
              <w:jc w:val="center"/>
              <w:rPr>
                <w:rFonts w:ascii="宋体" w:cs="宋体"/>
                <w:color w:val="000000"/>
                <w:shd w:val="pct10" w:color="auto" w:fill="FFFFFF"/>
              </w:rPr>
            </w:pPr>
            <w:r>
              <w:rPr>
                <w:rFonts w:ascii="宋体" w:cs="宋体"/>
                <w:color w:val="000000"/>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1610527</w:t>
            </w:r>
          </w:p>
        </w:tc>
        <w:tc>
          <w:tcPr>
            <w:tcW w:w="729" w:type="pct"/>
            <w:vAlign w:val="center"/>
          </w:tcPr>
          <w:p>
            <w:pPr>
              <w:spacing w:line="240" w:lineRule="exact"/>
              <w:jc w:val="center"/>
              <w:rPr>
                <w:rFonts w:ascii="宋体" w:hAnsi="宋体" w:cs="宋体"/>
                <w:color w:val="000000"/>
              </w:rPr>
            </w:pPr>
            <w:r>
              <w:rPr>
                <w:rFonts w:hint="eastAsia" w:ascii="宋体" w:hAnsi="宋体"/>
              </w:rPr>
              <w:t>形势与政策5</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ascii="宋体" w:hAnsi="宋体" w:cs="宋体"/>
                <w:color w:val="000000"/>
              </w:rPr>
            </w:pPr>
            <w:r>
              <w:rPr>
                <w:rFonts w:hint="eastAsia" w:ascii="宋体" w:hAnsi="宋体"/>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p>
        </w:tc>
        <w:tc>
          <w:tcPr>
            <w:tcW w:w="276" w:type="pct"/>
            <w:vAlign w:val="center"/>
          </w:tcPr>
          <w:p>
            <w:pPr>
              <w:spacing w:line="240" w:lineRule="exact"/>
              <w:jc w:val="center"/>
              <w:rPr>
                <w:rFonts w:ascii="宋体" w:hAnsi="宋体" w:cs="宋体"/>
                <w:color w:val="000000"/>
              </w:rPr>
            </w:pPr>
            <w:r>
              <w:rPr>
                <w:rFonts w:ascii="宋体" w:hAnsi="宋体"/>
              </w:rPr>
              <w:t>5</w:t>
            </w:r>
          </w:p>
        </w:tc>
        <w:tc>
          <w:tcPr>
            <w:tcW w:w="330" w:type="pct"/>
            <w:vAlign w:val="center"/>
          </w:tcPr>
          <w:p>
            <w:pPr>
              <w:spacing w:line="240" w:lineRule="exact"/>
              <w:jc w:val="center"/>
              <w:rPr>
                <w:rFonts w:ascii="宋体" w:cs="宋体"/>
                <w:color w:val="000000"/>
              </w:rPr>
            </w:pPr>
            <w:r>
              <w:rPr>
                <w:rFonts w:hint="eastAsia"/>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1610528</w:t>
            </w:r>
          </w:p>
        </w:tc>
        <w:tc>
          <w:tcPr>
            <w:tcW w:w="729" w:type="pct"/>
            <w:vAlign w:val="center"/>
          </w:tcPr>
          <w:p>
            <w:pPr>
              <w:spacing w:line="240" w:lineRule="exact"/>
              <w:jc w:val="center"/>
              <w:rPr>
                <w:rFonts w:ascii="宋体" w:hAnsi="宋体" w:cs="宋体"/>
                <w:color w:val="000000"/>
              </w:rPr>
            </w:pPr>
            <w:r>
              <w:rPr>
                <w:rFonts w:hint="eastAsia" w:ascii="宋体" w:hAnsi="宋体"/>
              </w:rPr>
              <w:t>形势与政策6</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p>
        </w:tc>
        <w:tc>
          <w:tcPr>
            <w:tcW w:w="276" w:type="pct"/>
            <w:vAlign w:val="center"/>
          </w:tcPr>
          <w:p>
            <w:pPr>
              <w:spacing w:line="240" w:lineRule="exact"/>
              <w:jc w:val="center"/>
              <w:rPr>
                <w:rFonts w:ascii="宋体" w:hAnsi="宋体" w:cs="宋体"/>
                <w:color w:val="000000"/>
              </w:rPr>
            </w:pPr>
            <w:r>
              <w:rPr>
                <w:rFonts w:hint="eastAsia" w:ascii="宋体" w:hAnsi="宋体"/>
              </w:rPr>
              <w:t>6</w:t>
            </w:r>
          </w:p>
        </w:tc>
        <w:tc>
          <w:tcPr>
            <w:tcW w:w="330" w:type="pct"/>
            <w:vAlign w:val="center"/>
          </w:tcPr>
          <w:p>
            <w:pPr>
              <w:spacing w:line="240" w:lineRule="exact"/>
              <w:jc w:val="center"/>
              <w:rPr>
                <w:rFonts w:ascii="宋体" w:cs="宋体"/>
                <w:color w:val="000000"/>
              </w:rPr>
            </w:pPr>
            <w:r>
              <w:rPr>
                <w:rFonts w:hint="eastAsia"/>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1610529</w:t>
            </w:r>
          </w:p>
        </w:tc>
        <w:tc>
          <w:tcPr>
            <w:tcW w:w="729" w:type="pct"/>
            <w:vAlign w:val="center"/>
          </w:tcPr>
          <w:p>
            <w:pPr>
              <w:spacing w:line="240" w:lineRule="exact"/>
              <w:jc w:val="center"/>
              <w:rPr>
                <w:rFonts w:ascii="宋体" w:hAnsi="宋体" w:cs="宋体"/>
                <w:color w:val="000000"/>
              </w:rPr>
            </w:pPr>
            <w:r>
              <w:rPr>
                <w:rFonts w:hint="eastAsia" w:ascii="宋体" w:hAnsi="宋体"/>
              </w:rPr>
              <w:t>形势与政策7</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ascii="宋体" w:hAnsi="宋体" w:cs="宋体"/>
                <w:color w:val="000000"/>
              </w:rPr>
            </w:pPr>
            <w:r>
              <w:rPr>
                <w:rFonts w:hint="eastAsia" w:ascii="宋体" w:hAnsi="宋体"/>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p>
        </w:tc>
        <w:tc>
          <w:tcPr>
            <w:tcW w:w="276" w:type="pct"/>
            <w:vAlign w:val="center"/>
          </w:tcPr>
          <w:p>
            <w:pPr>
              <w:spacing w:line="240" w:lineRule="exact"/>
              <w:jc w:val="center"/>
              <w:rPr>
                <w:rFonts w:ascii="宋体" w:hAnsi="宋体" w:cs="宋体"/>
                <w:color w:val="000000"/>
              </w:rPr>
            </w:pPr>
            <w:r>
              <w:rPr>
                <w:rFonts w:ascii="宋体" w:hAnsi="宋体"/>
              </w:rPr>
              <w:t>7</w:t>
            </w:r>
          </w:p>
        </w:tc>
        <w:tc>
          <w:tcPr>
            <w:tcW w:w="330" w:type="pct"/>
            <w:vAlign w:val="center"/>
          </w:tcPr>
          <w:p>
            <w:pPr>
              <w:spacing w:line="240" w:lineRule="exact"/>
              <w:jc w:val="center"/>
              <w:rPr>
                <w:rFonts w:ascii="宋体" w:cs="宋体"/>
                <w:color w:val="000000"/>
              </w:rPr>
            </w:pPr>
            <w:r>
              <w:rPr>
                <w:rFonts w:hint="eastAsia"/>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rPr>
              <w:t>1610530</w:t>
            </w:r>
          </w:p>
        </w:tc>
        <w:tc>
          <w:tcPr>
            <w:tcW w:w="729" w:type="pct"/>
            <w:vAlign w:val="center"/>
          </w:tcPr>
          <w:p>
            <w:pPr>
              <w:spacing w:line="240" w:lineRule="exact"/>
              <w:jc w:val="center"/>
              <w:rPr>
                <w:rFonts w:ascii="宋体" w:hAnsi="宋体" w:cs="宋体"/>
                <w:color w:val="000000"/>
              </w:rPr>
            </w:pPr>
            <w:r>
              <w:rPr>
                <w:rFonts w:hint="eastAsia" w:ascii="宋体" w:hAnsi="宋体"/>
              </w:rPr>
              <w:t>形势与政策8</w:t>
            </w:r>
          </w:p>
        </w:tc>
        <w:tc>
          <w:tcPr>
            <w:tcW w:w="382" w:type="pct"/>
            <w:vAlign w:val="center"/>
          </w:tcPr>
          <w:p>
            <w:pPr>
              <w:spacing w:line="240" w:lineRule="exact"/>
              <w:jc w:val="center"/>
              <w:rPr>
                <w:rFonts w:ascii="宋体" w:hAnsi="宋体" w:cs="宋体"/>
                <w:color w:val="000000"/>
              </w:rPr>
            </w:pPr>
            <w:r>
              <w:rPr>
                <w:rFonts w:hint="eastAsia" w:ascii="宋体" w:hAnsi="宋体"/>
              </w:rPr>
              <w:t>0.25</w:t>
            </w:r>
          </w:p>
        </w:tc>
        <w:tc>
          <w:tcPr>
            <w:tcW w:w="337" w:type="pct"/>
            <w:vAlign w:val="center"/>
          </w:tcPr>
          <w:p>
            <w:pPr>
              <w:spacing w:line="240" w:lineRule="exact"/>
              <w:jc w:val="center"/>
              <w:rPr>
                <w:rFonts w:ascii="宋体" w:hAnsi="宋体"/>
              </w:rPr>
            </w:pPr>
            <w:r>
              <w:rPr>
                <w:rFonts w:hint="eastAsia" w:ascii="宋体" w:hAnsi="宋体"/>
              </w:rPr>
              <w:t>0.25</w:t>
            </w:r>
          </w:p>
        </w:tc>
        <w:tc>
          <w:tcPr>
            <w:tcW w:w="344" w:type="pct"/>
            <w:vAlign w:val="center"/>
          </w:tcPr>
          <w:p>
            <w:pPr>
              <w:spacing w:line="240" w:lineRule="exact"/>
              <w:jc w:val="center"/>
              <w:rPr>
                <w:rFonts w:ascii="宋体" w:hAnsi="宋体"/>
              </w:rPr>
            </w:pPr>
          </w:p>
        </w:tc>
        <w:tc>
          <w:tcPr>
            <w:tcW w:w="374" w:type="pct"/>
            <w:vAlign w:val="center"/>
          </w:tcPr>
          <w:p>
            <w:pPr>
              <w:spacing w:line="240" w:lineRule="exact"/>
              <w:jc w:val="center"/>
              <w:rPr>
                <w:rFonts w:ascii="宋体" w:hAnsi="宋体"/>
              </w:rPr>
            </w:pPr>
          </w:p>
        </w:tc>
        <w:tc>
          <w:tcPr>
            <w:tcW w:w="370" w:type="pct"/>
            <w:vAlign w:val="center"/>
          </w:tcPr>
          <w:p>
            <w:pPr>
              <w:spacing w:line="240" w:lineRule="exact"/>
              <w:jc w:val="center"/>
              <w:rPr>
                <w:rFonts w:ascii="宋体" w:hAnsi="宋体" w:cs="宋体"/>
                <w:color w:val="000000"/>
              </w:rPr>
            </w:pPr>
            <w:r>
              <w:rPr>
                <w:rFonts w:hint="eastAsia" w:ascii="宋体" w:hAnsi="宋体"/>
              </w:rPr>
              <w:t>8</w:t>
            </w:r>
          </w:p>
        </w:tc>
        <w:tc>
          <w:tcPr>
            <w:tcW w:w="340"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8</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p>
        </w:tc>
        <w:tc>
          <w:tcPr>
            <w:tcW w:w="276" w:type="pct"/>
            <w:vAlign w:val="center"/>
          </w:tcPr>
          <w:p>
            <w:pPr>
              <w:spacing w:line="240" w:lineRule="exact"/>
              <w:jc w:val="center"/>
              <w:rPr>
                <w:rFonts w:ascii="宋体" w:hAnsi="宋体" w:cs="宋体"/>
                <w:color w:val="000000"/>
              </w:rPr>
            </w:pPr>
            <w:r>
              <w:rPr>
                <w:rFonts w:hint="eastAsia" w:ascii="宋体" w:hAnsi="宋体"/>
              </w:rPr>
              <w:t>8</w:t>
            </w:r>
          </w:p>
        </w:tc>
        <w:tc>
          <w:tcPr>
            <w:tcW w:w="330" w:type="pct"/>
            <w:vAlign w:val="center"/>
          </w:tcPr>
          <w:p>
            <w:pPr>
              <w:spacing w:line="240" w:lineRule="exact"/>
              <w:jc w:val="center"/>
              <w:rPr>
                <w:rFonts w:ascii="宋体" w:cs="宋体"/>
                <w:color w:val="000000"/>
              </w:rPr>
            </w:pPr>
            <w:r>
              <w:rPr>
                <w:rFonts w:hint="eastAsia"/>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0" w:type="dxa"/>
            <w:vAlign w:val="center"/>
          </w:tcPr>
          <w:p>
            <w:pPr>
              <w:spacing w:line="240" w:lineRule="exact"/>
              <w:jc w:val="center"/>
              <w:rPr>
                <w:rFonts w:ascii="宋体" w:hAnsi="宋体" w:cs="宋体"/>
              </w:rPr>
            </w:pPr>
            <w:r>
              <w:rPr>
                <w:rFonts w:hint="eastAsia" w:ascii="宋体" w:hAnsi="宋体" w:cs="宋体"/>
              </w:rPr>
              <w:t>0301092</w:t>
            </w:r>
          </w:p>
        </w:tc>
        <w:tc>
          <w:tcPr>
            <w:tcW w:w="1445" w:type="dxa"/>
            <w:shd w:val="clear" w:color="auto" w:fill="auto"/>
            <w:vAlign w:val="center"/>
          </w:tcPr>
          <w:p>
            <w:pPr>
              <w:spacing w:line="240" w:lineRule="exact"/>
              <w:jc w:val="center"/>
              <w:rPr>
                <w:rFonts w:ascii="宋体" w:hAnsi="宋体" w:cs="宋体"/>
              </w:rPr>
            </w:pPr>
            <w:r>
              <w:rPr>
                <w:rFonts w:hint="eastAsia" w:ascii="宋体" w:hAnsi="宋体" w:cs="宋体"/>
              </w:rPr>
              <w:t>大学</w:t>
            </w:r>
            <w:r>
              <w:rPr>
                <w:rFonts w:hint="eastAsia" w:ascii="宋体" w:hAnsi="宋体" w:cs="宋体"/>
                <w:lang w:val="en-US" w:eastAsia="zh-CN"/>
              </w:rPr>
              <w:t>外</w:t>
            </w:r>
            <w:r>
              <w:rPr>
                <w:rFonts w:hint="eastAsia" w:ascii="宋体" w:hAnsi="宋体" w:cs="宋体"/>
              </w:rPr>
              <w:t>语</w:t>
            </w:r>
            <w:r>
              <w:rPr>
                <w:rFonts w:ascii="宋体" w:hAnsi="宋体" w:cs="宋体"/>
              </w:rPr>
              <w:t>1</w:t>
            </w:r>
          </w:p>
        </w:tc>
        <w:tc>
          <w:tcPr>
            <w:tcW w:w="759" w:type="dxa"/>
            <w:shd w:val="clear" w:color="auto" w:fill="auto"/>
            <w:vAlign w:val="center"/>
          </w:tcPr>
          <w:p>
            <w:pPr>
              <w:spacing w:line="240" w:lineRule="exact"/>
              <w:jc w:val="center"/>
              <w:rPr>
                <w:rFonts w:ascii="宋体" w:hAnsi="宋体" w:cs="宋体"/>
              </w:rPr>
            </w:pPr>
            <w:r>
              <w:rPr>
                <w:rFonts w:ascii="宋体" w:hAnsi="宋体" w:cs="宋体"/>
              </w:rPr>
              <w:t>2.5</w:t>
            </w:r>
          </w:p>
        </w:tc>
        <w:tc>
          <w:tcPr>
            <w:tcW w:w="668" w:type="dxa"/>
            <w:vAlign w:val="center"/>
          </w:tcPr>
          <w:p>
            <w:pPr>
              <w:spacing w:line="240" w:lineRule="exact"/>
              <w:jc w:val="center"/>
              <w:rPr>
                <w:rFonts w:ascii="宋体" w:hAnsi="宋体" w:cs="宋体"/>
              </w:rPr>
            </w:pPr>
            <w:r>
              <w:rPr>
                <w:rFonts w:ascii="宋体" w:hAnsi="宋体" w:cs="宋体"/>
              </w:rPr>
              <w:t>2</w:t>
            </w:r>
          </w:p>
        </w:tc>
        <w:tc>
          <w:tcPr>
            <w:tcW w:w="682" w:type="dxa"/>
            <w:vAlign w:val="center"/>
          </w:tcPr>
          <w:p>
            <w:pPr>
              <w:spacing w:line="240" w:lineRule="exact"/>
              <w:jc w:val="center"/>
              <w:rPr>
                <w:rFonts w:ascii="宋体" w:hAnsi="宋体" w:cs="宋体"/>
              </w:rPr>
            </w:pPr>
          </w:p>
        </w:tc>
        <w:tc>
          <w:tcPr>
            <w:tcW w:w="743"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735" w:type="dxa"/>
            <w:shd w:val="clear" w:color="auto" w:fill="auto"/>
            <w:vAlign w:val="center"/>
          </w:tcPr>
          <w:p>
            <w:pPr>
              <w:spacing w:line="240" w:lineRule="exact"/>
              <w:jc w:val="center"/>
              <w:rPr>
                <w:rFonts w:ascii="宋体" w:hAnsi="宋体" w:cs="宋体"/>
              </w:rPr>
            </w:pPr>
            <w:r>
              <w:rPr>
                <w:rFonts w:ascii="宋体" w:hAnsi="宋体" w:cs="宋体"/>
              </w:rPr>
              <w:t>48</w:t>
            </w:r>
          </w:p>
        </w:tc>
        <w:tc>
          <w:tcPr>
            <w:tcW w:w="674" w:type="dxa"/>
            <w:shd w:val="clear" w:color="auto" w:fill="auto"/>
            <w:vAlign w:val="center"/>
          </w:tcPr>
          <w:p>
            <w:pPr>
              <w:spacing w:line="240" w:lineRule="exact"/>
              <w:jc w:val="center"/>
              <w:rPr>
                <w:rFonts w:ascii="宋体" w:hAnsi="宋体" w:cs="宋体"/>
              </w:rPr>
            </w:pPr>
            <w:r>
              <w:rPr>
                <w:rFonts w:ascii="宋体" w:cs="宋体"/>
              </w:rPr>
              <w:t>32</w:t>
            </w:r>
          </w:p>
        </w:tc>
        <w:tc>
          <w:tcPr>
            <w:tcW w:w="639" w:type="dxa"/>
            <w:vAlign w:val="center"/>
          </w:tcPr>
          <w:p>
            <w:pPr>
              <w:spacing w:line="240" w:lineRule="exact"/>
              <w:jc w:val="center"/>
              <w:rPr>
                <w:rFonts w:ascii="宋体" w:cs="宋体"/>
              </w:rPr>
            </w:pPr>
          </w:p>
        </w:tc>
        <w:tc>
          <w:tcPr>
            <w:tcW w:w="698"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548" w:type="dxa"/>
            <w:vAlign w:val="center"/>
          </w:tcPr>
          <w:p>
            <w:pPr>
              <w:spacing w:line="240" w:lineRule="exact"/>
              <w:jc w:val="center"/>
              <w:rPr>
                <w:rFonts w:ascii="宋体" w:hAnsi="宋体" w:cs="宋体"/>
              </w:rPr>
            </w:pPr>
            <w:r>
              <w:rPr>
                <w:rFonts w:ascii="宋体" w:hAnsi="宋体" w:cs="宋体"/>
              </w:rPr>
              <w:t>1</w:t>
            </w:r>
          </w:p>
        </w:tc>
        <w:tc>
          <w:tcPr>
            <w:tcW w:w="654" w:type="dxa"/>
            <w:vAlign w:val="center"/>
          </w:tcPr>
          <w:p>
            <w:pPr>
              <w:spacing w:line="240" w:lineRule="exact"/>
              <w:jc w:val="center"/>
              <w:rPr>
                <w:rFonts w:ascii="宋体" w:cs="宋体"/>
              </w:rPr>
            </w:pPr>
            <w:r>
              <w:rPr>
                <w:rFonts w:hint="eastAsia" w:ascii="宋体" w:cs="宋体"/>
                <w:color w:val="000000"/>
              </w:rPr>
              <w:t>考查</w:t>
            </w:r>
          </w:p>
        </w:tc>
        <w:tc>
          <w:tcPr>
            <w:tcW w:w="335" w:type="pct"/>
            <w:vMerge w:val="restart"/>
            <w:vAlign w:val="center"/>
          </w:tcPr>
          <w:p>
            <w:pPr>
              <w:spacing w:line="240" w:lineRule="exact"/>
              <w:jc w:val="center"/>
              <w:rPr>
                <w:rFonts w:ascii="宋体" w:cs="宋体"/>
              </w:rPr>
            </w:pPr>
            <w:r>
              <w:rPr>
                <w:rFonts w:hint="eastAsia" w:ascii="宋体" w:cs="宋体"/>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0" w:type="dxa"/>
            <w:vAlign w:val="center"/>
          </w:tcPr>
          <w:p>
            <w:pPr>
              <w:spacing w:line="240" w:lineRule="exact"/>
              <w:jc w:val="center"/>
              <w:rPr>
                <w:rFonts w:ascii="宋体" w:hAnsi="宋体" w:cs="宋体"/>
              </w:rPr>
            </w:pPr>
            <w:r>
              <w:rPr>
                <w:rFonts w:hint="eastAsia" w:ascii="宋体" w:hAnsi="宋体" w:cs="宋体"/>
              </w:rPr>
              <w:t>0301093</w:t>
            </w:r>
          </w:p>
        </w:tc>
        <w:tc>
          <w:tcPr>
            <w:tcW w:w="1445" w:type="dxa"/>
            <w:shd w:val="clear" w:color="auto" w:fill="auto"/>
            <w:vAlign w:val="center"/>
          </w:tcPr>
          <w:p>
            <w:pPr>
              <w:spacing w:line="240" w:lineRule="exact"/>
              <w:jc w:val="center"/>
              <w:rPr>
                <w:rFonts w:ascii="宋体" w:hAnsi="宋体" w:cs="宋体"/>
              </w:rPr>
            </w:pPr>
            <w:r>
              <w:rPr>
                <w:rFonts w:hint="eastAsia" w:ascii="宋体" w:hAnsi="宋体" w:cs="宋体"/>
              </w:rPr>
              <w:t>大学</w:t>
            </w:r>
            <w:r>
              <w:rPr>
                <w:rFonts w:hint="eastAsia" w:ascii="宋体" w:hAnsi="宋体" w:cs="宋体"/>
                <w:lang w:val="en-US" w:eastAsia="zh-CN"/>
              </w:rPr>
              <w:t>外</w:t>
            </w:r>
            <w:r>
              <w:rPr>
                <w:rFonts w:hint="eastAsia" w:ascii="宋体" w:hAnsi="宋体" w:cs="宋体"/>
              </w:rPr>
              <w:t>语</w:t>
            </w:r>
            <w:r>
              <w:rPr>
                <w:rFonts w:ascii="宋体" w:hAnsi="宋体" w:cs="宋体"/>
              </w:rPr>
              <w:t>2</w:t>
            </w:r>
          </w:p>
        </w:tc>
        <w:tc>
          <w:tcPr>
            <w:tcW w:w="759" w:type="dxa"/>
            <w:shd w:val="clear" w:color="auto" w:fill="auto"/>
            <w:vAlign w:val="center"/>
          </w:tcPr>
          <w:p>
            <w:pPr>
              <w:spacing w:line="240" w:lineRule="exact"/>
              <w:jc w:val="center"/>
              <w:rPr>
                <w:rFonts w:ascii="宋体" w:hAnsi="宋体" w:cs="宋体"/>
              </w:rPr>
            </w:pPr>
            <w:r>
              <w:rPr>
                <w:rFonts w:ascii="宋体" w:hAnsi="宋体" w:cs="宋体"/>
              </w:rPr>
              <w:t>2.5</w:t>
            </w:r>
          </w:p>
        </w:tc>
        <w:tc>
          <w:tcPr>
            <w:tcW w:w="668" w:type="dxa"/>
            <w:vAlign w:val="center"/>
          </w:tcPr>
          <w:p>
            <w:pPr>
              <w:spacing w:line="240" w:lineRule="exact"/>
              <w:jc w:val="center"/>
              <w:rPr>
                <w:rFonts w:ascii="宋体" w:hAnsi="宋体" w:cs="宋体"/>
              </w:rPr>
            </w:pPr>
            <w:r>
              <w:rPr>
                <w:rFonts w:ascii="宋体" w:hAnsi="宋体" w:cs="宋体"/>
              </w:rPr>
              <w:t>2</w:t>
            </w:r>
          </w:p>
        </w:tc>
        <w:tc>
          <w:tcPr>
            <w:tcW w:w="682" w:type="dxa"/>
            <w:vAlign w:val="center"/>
          </w:tcPr>
          <w:p>
            <w:pPr>
              <w:spacing w:line="240" w:lineRule="exact"/>
              <w:jc w:val="center"/>
              <w:rPr>
                <w:rFonts w:ascii="宋体" w:hAnsi="宋体" w:cs="宋体"/>
              </w:rPr>
            </w:pPr>
          </w:p>
        </w:tc>
        <w:tc>
          <w:tcPr>
            <w:tcW w:w="743"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735" w:type="dxa"/>
            <w:shd w:val="clear" w:color="auto" w:fill="auto"/>
            <w:vAlign w:val="center"/>
          </w:tcPr>
          <w:p>
            <w:pPr>
              <w:spacing w:line="240" w:lineRule="exact"/>
              <w:jc w:val="center"/>
              <w:rPr>
                <w:rFonts w:ascii="宋体" w:hAnsi="宋体" w:cs="宋体"/>
              </w:rPr>
            </w:pPr>
            <w:r>
              <w:rPr>
                <w:rFonts w:ascii="宋体" w:hAnsi="宋体" w:cs="宋体"/>
              </w:rPr>
              <w:t>48</w:t>
            </w:r>
          </w:p>
        </w:tc>
        <w:tc>
          <w:tcPr>
            <w:tcW w:w="674" w:type="dxa"/>
            <w:shd w:val="clear" w:color="auto" w:fill="auto"/>
            <w:vAlign w:val="center"/>
          </w:tcPr>
          <w:p>
            <w:pPr>
              <w:spacing w:line="240" w:lineRule="exact"/>
              <w:jc w:val="center"/>
              <w:rPr>
                <w:rFonts w:ascii="宋体" w:hAnsi="宋体" w:cs="宋体"/>
              </w:rPr>
            </w:pPr>
            <w:r>
              <w:rPr>
                <w:rFonts w:ascii="宋体" w:hAnsi="宋体" w:cs="宋体"/>
              </w:rPr>
              <w:t>32</w:t>
            </w:r>
          </w:p>
        </w:tc>
        <w:tc>
          <w:tcPr>
            <w:tcW w:w="639" w:type="dxa"/>
            <w:vAlign w:val="center"/>
          </w:tcPr>
          <w:p>
            <w:pPr>
              <w:spacing w:line="240" w:lineRule="exact"/>
              <w:jc w:val="center"/>
              <w:rPr>
                <w:rFonts w:ascii="宋体" w:hAnsi="宋体" w:cs="宋体"/>
              </w:rPr>
            </w:pPr>
          </w:p>
        </w:tc>
        <w:tc>
          <w:tcPr>
            <w:tcW w:w="698"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548" w:type="dxa"/>
            <w:vAlign w:val="center"/>
          </w:tcPr>
          <w:p>
            <w:pPr>
              <w:spacing w:line="240" w:lineRule="exact"/>
              <w:jc w:val="center"/>
              <w:rPr>
                <w:rFonts w:ascii="宋体" w:hAnsi="宋体" w:cs="宋体"/>
              </w:rPr>
            </w:pPr>
            <w:r>
              <w:rPr>
                <w:rFonts w:ascii="宋体" w:hAnsi="宋体" w:cs="宋体"/>
              </w:rPr>
              <w:t>2</w:t>
            </w:r>
          </w:p>
        </w:tc>
        <w:tc>
          <w:tcPr>
            <w:tcW w:w="654" w:type="dxa"/>
            <w:vAlign w:val="center"/>
          </w:tcPr>
          <w:p>
            <w:pPr>
              <w:spacing w:line="240" w:lineRule="exact"/>
              <w:jc w:val="center"/>
              <w:rPr>
                <w:rFonts w:ascii="宋体" w:cs="宋体"/>
                <w:shd w:val="pct10" w:color="auto" w:fill="FFFFFF"/>
              </w:rPr>
            </w:pPr>
            <w:r>
              <w:rPr>
                <w:rFonts w:hint="eastAsia" w:ascii="宋体" w:cs="宋体"/>
                <w:color w:val="000000"/>
              </w:rPr>
              <w:t>考试</w:t>
            </w:r>
          </w:p>
        </w:tc>
        <w:tc>
          <w:tcPr>
            <w:tcW w:w="335" w:type="pct"/>
            <w:vMerge w:val="continue"/>
            <w:vAlign w:val="center"/>
          </w:tcPr>
          <w:p>
            <w:pPr>
              <w:spacing w:line="240" w:lineRule="exact"/>
              <w:jc w:val="center"/>
              <w:rPr>
                <w:rFonts w:ascii="宋体" w:cs="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0" w:type="dxa"/>
            <w:vAlign w:val="center"/>
          </w:tcPr>
          <w:p>
            <w:pPr>
              <w:spacing w:line="240" w:lineRule="exact"/>
              <w:jc w:val="center"/>
              <w:rPr>
                <w:rFonts w:ascii="宋体" w:hAnsi="宋体" w:cs="宋体"/>
              </w:rPr>
            </w:pPr>
            <w:r>
              <w:rPr>
                <w:rFonts w:hint="eastAsia" w:ascii="宋体" w:hAnsi="宋体" w:cs="宋体"/>
              </w:rPr>
              <w:t>030109</w:t>
            </w:r>
            <w:r>
              <w:rPr>
                <w:rFonts w:hint="eastAsia" w:ascii="宋体" w:hAnsi="宋体" w:cs="宋体"/>
                <w:lang w:val="en-US" w:eastAsia="zh-CN"/>
              </w:rPr>
              <w:t>4</w:t>
            </w:r>
          </w:p>
        </w:tc>
        <w:tc>
          <w:tcPr>
            <w:tcW w:w="1445" w:type="dxa"/>
            <w:shd w:val="clear" w:color="auto" w:fill="auto"/>
            <w:vAlign w:val="center"/>
          </w:tcPr>
          <w:p>
            <w:pPr>
              <w:spacing w:line="240" w:lineRule="exact"/>
              <w:jc w:val="center"/>
              <w:rPr>
                <w:rFonts w:ascii="宋体" w:hAnsi="宋体" w:cs="宋体"/>
              </w:rPr>
            </w:pPr>
            <w:r>
              <w:rPr>
                <w:rFonts w:hint="eastAsia" w:ascii="宋体" w:hAnsi="宋体" w:cs="宋体"/>
              </w:rPr>
              <w:t>大学</w:t>
            </w:r>
            <w:r>
              <w:rPr>
                <w:rFonts w:hint="eastAsia" w:ascii="宋体" w:hAnsi="宋体" w:cs="宋体"/>
                <w:lang w:val="en-US" w:eastAsia="zh-CN"/>
              </w:rPr>
              <w:t>外</w:t>
            </w:r>
            <w:r>
              <w:rPr>
                <w:rFonts w:hint="eastAsia" w:ascii="宋体" w:hAnsi="宋体" w:cs="宋体"/>
              </w:rPr>
              <w:t>语</w:t>
            </w:r>
            <w:r>
              <w:rPr>
                <w:rFonts w:ascii="宋体" w:hAnsi="宋体" w:cs="宋体"/>
              </w:rPr>
              <w:t>3</w:t>
            </w:r>
          </w:p>
        </w:tc>
        <w:tc>
          <w:tcPr>
            <w:tcW w:w="759" w:type="dxa"/>
            <w:shd w:val="clear" w:color="auto" w:fill="auto"/>
            <w:vAlign w:val="center"/>
          </w:tcPr>
          <w:p>
            <w:pPr>
              <w:spacing w:line="240" w:lineRule="exact"/>
              <w:jc w:val="center"/>
              <w:rPr>
                <w:rFonts w:ascii="宋体" w:hAnsi="宋体" w:cs="宋体"/>
              </w:rPr>
            </w:pPr>
            <w:r>
              <w:rPr>
                <w:rFonts w:hint="eastAsia" w:ascii="宋体" w:hAnsi="宋体" w:cs="宋体"/>
                <w:lang w:val="en-US" w:eastAsia="zh-CN"/>
              </w:rPr>
              <w:t>1.5</w:t>
            </w:r>
          </w:p>
        </w:tc>
        <w:tc>
          <w:tcPr>
            <w:tcW w:w="668" w:type="dxa"/>
            <w:vAlign w:val="center"/>
          </w:tcPr>
          <w:p>
            <w:pPr>
              <w:spacing w:line="240" w:lineRule="exact"/>
              <w:jc w:val="center"/>
              <w:rPr>
                <w:rFonts w:ascii="宋体" w:hAnsi="宋体" w:cs="宋体"/>
              </w:rPr>
            </w:pPr>
            <w:r>
              <w:rPr>
                <w:rFonts w:hint="eastAsia" w:ascii="宋体" w:hAnsi="宋体" w:cs="宋体"/>
                <w:lang w:eastAsia="zh-CN"/>
              </w:rPr>
              <w:t>1</w:t>
            </w:r>
          </w:p>
        </w:tc>
        <w:tc>
          <w:tcPr>
            <w:tcW w:w="682" w:type="dxa"/>
            <w:vAlign w:val="center"/>
          </w:tcPr>
          <w:p>
            <w:pPr>
              <w:spacing w:line="240" w:lineRule="exact"/>
              <w:jc w:val="center"/>
              <w:rPr>
                <w:rFonts w:ascii="宋体" w:hAnsi="宋体" w:cs="宋体"/>
              </w:rPr>
            </w:pPr>
          </w:p>
        </w:tc>
        <w:tc>
          <w:tcPr>
            <w:tcW w:w="743"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735" w:type="dxa"/>
            <w:shd w:val="clear" w:color="auto" w:fill="auto"/>
            <w:vAlign w:val="center"/>
          </w:tcPr>
          <w:p>
            <w:pPr>
              <w:spacing w:line="240" w:lineRule="exact"/>
              <w:jc w:val="center"/>
              <w:rPr>
                <w:rFonts w:ascii="宋体" w:hAnsi="宋体" w:cs="宋体"/>
              </w:rPr>
            </w:pPr>
            <w:r>
              <w:rPr>
                <w:rFonts w:hint="eastAsia" w:ascii="宋体" w:hAnsi="宋体" w:cs="宋体"/>
                <w:lang w:val="en-US" w:eastAsia="zh-CN"/>
              </w:rPr>
              <w:t>32</w:t>
            </w:r>
          </w:p>
        </w:tc>
        <w:tc>
          <w:tcPr>
            <w:tcW w:w="674" w:type="dxa"/>
            <w:shd w:val="clear" w:color="auto" w:fill="auto"/>
            <w:vAlign w:val="center"/>
          </w:tcPr>
          <w:p>
            <w:pPr>
              <w:spacing w:line="240" w:lineRule="exact"/>
              <w:jc w:val="center"/>
              <w:rPr>
                <w:rFonts w:ascii="宋体" w:hAnsi="宋体" w:cs="宋体"/>
              </w:rPr>
            </w:pPr>
            <w:r>
              <w:rPr>
                <w:rFonts w:hint="eastAsia" w:ascii="宋体" w:hAnsi="宋体" w:cs="宋体"/>
                <w:lang w:val="en-US" w:eastAsia="zh-CN"/>
              </w:rPr>
              <w:t>16</w:t>
            </w:r>
          </w:p>
        </w:tc>
        <w:tc>
          <w:tcPr>
            <w:tcW w:w="639" w:type="dxa"/>
            <w:vAlign w:val="center"/>
          </w:tcPr>
          <w:p>
            <w:pPr>
              <w:spacing w:line="240" w:lineRule="exact"/>
              <w:jc w:val="center"/>
              <w:rPr>
                <w:rFonts w:ascii="宋体" w:hAnsi="宋体" w:cs="宋体"/>
              </w:rPr>
            </w:pPr>
          </w:p>
        </w:tc>
        <w:tc>
          <w:tcPr>
            <w:tcW w:w="698"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548" w:type="dxa"/>
            <w:vAlign w:val="center"/>
          </w:tcPr>
          <w:p>
            <w:pPr>
              <w:spacing w:line="240" w:lineRule="exact"/>
              <w:jc w:val="center"/>
              <w:rPr>
                <w:rFonts w:ascii="宋体" w:hAnsi="宋体" w:cs="宋体"/>
              </w:rPr>
            </w:pPr>
            <w:r>
              <w:rPr>
                <w:rFonts w:ascii="宋体" w:hAnsi="宋体" w:cs="宋体"/>
              </w:rPr>
              <w:t>3</w:t>
            </w:r>
          </w:p>
        </w:tc>
        <w:tc>
          <w:tcPr>
            <w:tcW w:w="654" w:type="dxa"/>
            <w:vAlign w:val="center"/>
          </w:tcPr>
          <w:p>
            <w:pPr>
              <w:spacing w:line="240" w:lineRule="exact"/>
              <w:jc w:val="center"/>
              <w:rPr>
                <w:rFonts w:ascii="宋体" w:cs="宋体"/>
                <w:shd w:val="pct10" w:color="auto" w:fill="FFFFFF"/>
              </w:rPr>
            </w:pPr>
            <w:r>
              <w:rPr>
                <w:rFonts w:hint="eastAsia" w:ascii="宋体" w:cs="宋体"/>
                <w:color w:val="000000"/>
              </w:rPr>
              <w:t>考查</w:t>
            </w:r>
          </w:p>
        </w:tc>
        <w:tc>
          <w:tcPr>
            <w:tcW w:w="335" w:type="pct"/>
            <w:vMerge w:val="continue"/>
            <w:vAlign w:val="center"/>
          </w:tcPr>
          <w:p>
            <w:pPr>
              <w:spacing w:line="240" w:lineRule="exact"/>
              <w:jc w:val="center"/>
              <w:rPr>
                <w:rFonts w:ascii="宋体" w:cs="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0" w:type="dxa"/>
            <w:vAlign w:val="center"/>
          </w:tcPr>
          <w:p>
            <w:pPr>
              <w:spacing w:line="240" w:lineRule="exact"/>
              <w:jc w:val="center"/>
              <w:rPr>
                <w:rFonts w:ascii="宋体" w:hAnsi="宋体" w:cs="宋体"/>
              </w:rPr>
            </w:pPr>
            <w:r>
              <w:rPr>
                <w:rFonts w:hint="eastAsia" w:ascii="宋体" w:hAnsi="宋体" w:cs="宋体"/>
              </w:rPr>
              <w:t>030109</w:t>
            </w:r>
            <w:r>
              <w:rPr>
                <w:rFonts w:hint="eastAsia" w:ascii="宋体" w:hAnsi="宋体" w:cs="宋体"/>
                <w:lang w:val="en-US" w:eastAsia="zh-CN"/>
              </w:rPr>
              <w:t>5</w:t>
            </w:r>
          </w:p>
        </w:tc>
        <w:tc>
          <w:tcPr>
            <w:tcW w:w="1445" w:type="dxa"/>
            <w:shd w:val="clear" w:color="auto" w:fill="auto"/>
            <w:vAlign w:val="center"/>
          </w:tcPr>
          <w:p>
            <w:pPr>
              <w:spacing w:line="240" w:lineRule="exact"/>
              <w:jc w:val="center"/>
              <w:rPr>
                <w:rFonts w:ascii="宋体" w:hAnsi="宋体" w:cs="宋体"/>
              </w:rPr>
            </w:pPr>
            <w:r>
              <w:rPr>
                <w:rFonts w:hint="eastAsia" w:ascii="宋体" w:hAnsi="宋体" w:cs="宋体"/>
              </w:rPr>
              <w:t>大学</w:t>
            </w:r>
            <w:r>
              <w:rPr>
                <w:rFonts w:hint="eastAsia" w:ascii="宋体" w:hAnsi="宋体" w:cs="宋体"/>
                <w:lang w:val="en-US" w:eastAsia="zh-CN"/>
              </w:rPr>
              <w:t>外</w:t>
            </w:r>
            <w:r>
              <w:rPr>
                <w:rFonts w:hint="eastAsia" w:ascii="宋体" w:hAnsi="宋体" w:cs="宋体"/>
              </w:rPr>
              <w:t>语</w:t>
            </w:r>
            <w:r>
              <w:rPr>
                <w:rFonts w:ascii="宋体" w:hAnsi="宋体" w:cs="宋体"/>
              </w:rPr>
              <w:t>4</w:t>
            </w:r>
          </w:p>
        </w:tc>
        <w:tc>
          <w:tcPr>
            <w:tcW w:w="759" w:type="dxa"/>
            <w:shd w:val="clear" w:color="auto" w:fill="auto"/>
            <w:vAlign w:val="center"/>
          </w:tcPr>
          <w:p>
            <w:pPr>
              <w:spacing w:line="240" w:lineRule="exact"/>
              <w:jc w:val="center"/>
              <w:rPr>
                <w:rFonts w:ascii="宋体" w:hAnsi="宋体" w:cs="宋体"/>
              </w:rPr>
            </w:pPr>
            <w:r>
              <w:rPr>
                <w:rFonts w:hint="eastAsia" w:ascii="宋体" w:hAnsi="宋体" w:cs="宋体"/>
                <w:lang w:val="en-US" w:eastAsia="zh-CN"/>
              </w:rPr>
              <w:t>1.5</w:t>
            </w:r>
          </w:p>
        </w:tc>
        <w:tc>
          <w:tcPr>
            <w:tcW w:w="668" w:type="dxa"/>
            <w:vAlign w:val="center"/>
          </w:tcPr>
          <w:p>
            <w:pPr>
              <w:spacing w:line="240" w:lineRule="exact"/>
              <w:jc w:val="center"/>
              <w:rPr>
                <w:rFonts w:ascii="宋体" w:hAnsi="宋体" w:cs="宋体"/>
              </w:rPr>
            </w:pPr>
            <w:r>
              <w:rPr>
                <w:rFonts w:hint="eastAsia" w:ascii="宋体" w:hAnsi="宋体" w:cs="宋体"/>
                <w:lang w:val="en-US" w:eastAsia="zh-CN"/>
              </w:rPr>
              <w:t>1</w:t>
            </w:r>
          </w:p>
        </w:tc>
        <w:tc>
          <w:tcPr>
            <w:tcW w:w="682" w:type="dxa"/>
            <w:vAlign w:val="center"/>
          </w:tcPr>
          <w:p>
            <w:pPr>
              <w:spacing w:line="240" w:lineRule="exact"/>
              <w:jc w:val="center"/>
              <w:rPr>
                <w:rFonts w:ascii="宋体" w:hAnsi="宋体" w:cs="宋体"/>
              </w:rPr>
            </w:pPr>
          </w:p>
        </w:tc>
        <w:tc>
          <w:tcPr>
            <w:tcW w:w="743"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735" w:type="dxa"/>
            <w:shd w:val="clear" w:color="auto" w:fill="auto"/>
            <w:vAlign w:val="center"/>
          </w:tcPr>
          <w:p>
            <w:pPr>
              <w:spacing w:line="240" w:lineRule="exact"/>
              <w:jc w:val="center"/>
              <w:rPr>
                <w:rFonts w:ascii="宋体" w:hAnsi="宋体" w:cs="宋体"/>
              </w:rPr>
            </w:pPr>
            <w:r>
              <w:rPr>
                <w:rFonts w:hint="eastAsia" w:ascii="宋体" w:hAnsi="宋体" w:cs="宋体"/>
                <w:lang w:val="en-US" w:eastAsia="zh-CN"/>
              </w:rPr>
              <w:t>32</w:t>
            </w:r>
          </w:p>
        </w:tc>
        <w:tc>
          <w:tcPr>
            <w:tcW w:w="674" w:type="dxa"/>
            <w:shd w:val="clear" w:color="auto" w:fill="auto"/>
            <w:vAlign w:val="center"/>
          </w:tcPr>
          <w:p>
            <w:pPr>
              <w:spacing w:line="240" w:lineRule="exact"/>
              <w:jc w:val="center"/>
              <w:rPr>
                <w:rFonts w:ascii="宋体" w:hAnsi="宋体" w:cs="宋体"/>
              </w:rPr>
            </w:pPr>
            <w:r>
              <w:rPr>
                <w:rFonts w:hint="eastAsia" w:ascii="宋体" w:cs="宋体"/>
                <w:lang w:val="en-US" w:eastAsia="zh-CN"/>
              </w:rPr>
              <w:t>16</w:t>
            </w:r>
          </w:p>
        </w:tc>
        <w:tc>
          <w:tcPr>
            <w:tcW w:w="639" w:type="dxa"/>
            <w:vAlign w:val="center"/>
          </w:tcPr>
          <w:p>
            <w:pPr>
              <w:spacing w:line="240" w:lineRule="exact"/>
              <w:jc w:val="center"/>
              <w:rPr>
                <w:rFonts w:ascii="宋体" w:hAnsi="宋体" w:cs="宋体"/>
              </w:rPr>
            </w:pPr>
          </w:p>
        </w:tc>
        <w:tc>
          <w:tcPr>
            <w:tcW w:w="698" w:type="dxa"/>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548" w:type="dxa"/>
            <w:vAlign w:val="center"/>
          </w:tcPr>
          <w:p>
            <w:pPr>
              <w:spacing w:line="240" w:lineRule="exact"/>
              <w:jc w:val="center"/>
              <w:rPr>
                <w:rFonts w:ascii="宋体" w:hAnsi="宋体" w:cs="宋体"/>
              </w:rPr>
            </w:pPr>
            <w:r>
              <w:rPr>
                <w:rFonts w:ascii="宋体" w:hAnsi="宋体" w:cs="宋体"/>
              </w:rPr>
              <w:t>4</w:t>
            </w:r>
          </w:p>
        </w:tc>
        <w:tc>
          <w:tcPr>
            <w:tcW w:w="654" w:type="dxa"/>
            <w:vAlign w:val="center"/>
          </w:tcPr>
          <w:p>
            <w:pPr>
              <w:spacing w:line="240" w:lineRule="exact"/>
              <w:jc w:val="center"/>
              <w:rPr>
                <w:rFonts w:ascii="宋体" w:cs="宋体"/>
                <w:shd w:val="pct10" w:color="auto" w:fill="FFFFFF"/>
              </w:rPr>
            </w:pPr>
            <w:r>
              <w:rPr>
                <w:rFonts w:hint="eastAsia" w:ascii="宋体" w:cs="宋体"/>
                <w:color w:val="000000"/>
              </w:rPr>
              <w:t>考试</w:t>
            </w:r>
          </w:p>
        </w:tc>
        <w:tc>
          <w:tcPr>
            <w:tcW w:w="335" w:type="pct"/>
            <w:vMerge w:val="continue"/>
            <w:vAlign w:val="center"/>
          </w:tcPr>
          <w:p>
            <w:pPr>
              <w:spacing w:line="240" w:lineRule="exact"/>
              <w:jc w:val="center"/>
              <w:rPr>
                <w:rFonts w:ascii="宋体" w:cs="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both"/>
              <w:rPr>
                <w:rFonts w:ascii="宋体" w:hAnsi="宋体" w:cs="宋体"/>
                <w:color w:val="000000"/>
              </w:rPr>
            </w:pPr>
            <w:r>
              <w:rPr>
                <w:rFonts w:ascii="宋体" w:hAnsi="宋体" w:cs="宋体"/>
                <w:color w:val="000000"/>
              </w:rPr>
              <w:t>0910501</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1</w:t>
            </w:r>
          </w:p>
        </w:tc>
        <w:tc>
          <w:tcPr>
            <w:tcW w:w="382" w:type="pct"/>
            <w:vAlign w:val="center"/>
          </w:tcPr>
          <w:p>
            <w:pPr>
              <w:spacing w:line="240" w:lineRule="exact"/>
              <w:jc w:val="center"/>
              <w:rPr>
                <w:rFonts w:ascii="宋体" w:hAnsi="宋体" w:cs="宋体"/>
                <w:color w:val="000000"/>
              </w:rPr>
            </w:pPr>
            <w:r>
              <w:rPr>
                <w:rFonts w:ascii="宋体" w:hAnsi="宋体" w:cs="宋体"/>
                <w:color w:val="000000"/>
              </w:rPr>
              <w:t>1</w:t>
            </w:r>
          </w:p>
        </w:tc>
        <w:tc>
          <w:tcPr>
            <w:tcW w:w="337" w:type="pct"/>
            <w:vAlign w:val="center"/>
          </w:tcPr>
          <w:p>
            <w:pPr>
              <w:spacing w:line="240" w:lineRule="exact"/>
              <w:jc w:val="center"/>
              <w:rPr>
                <w:rFonts w:ascii="宋体" w:hAnsi="宋体" w:cs="宋体"/>
                <w:color w:val="000000"/>
              </w:rPr>
            </w:pPr>
          </w:p>
        </w:tc>
        <w:tc>
          <w:tcPr>
            <w:tcW w:w="344" w:type="pct"/>
            <w:vAlign w:val="center"/>
          </w:tcPr>
          <w:p>
            <w:pPr>
              <w:spacing w:line="240" w:lineRule="exact"/>
              <w:jc w:val="center"/>
              <w:rPr>
                <w:rFonts w:ascii="宋体" w:hAnsi="宋体" w:cs="宋体"/>
                <w:color w:val="000000"/>
              </w:rPr>
            </w:pPr>
          </w:p>
        </w:tc>
        <w:tc>
          <w:tcPr>
            <w:tcW w:w="374" w:type="pct"/>
            <w:vAlign w:val="center"/>
          </w:tcPr>
          <w:p>
            <w:pPr>
              <w:spacing w:line="240" w:lineRule="exact"/>
              <w:jc w:val="center"/>
              <w:rPr>
                <w:rFonts w:ascii="宋体" w:hAnsi="宋体" w:eastAsia="宋体" w:cs="宋体"/>
                <w:color w:val="000000"/>
                <w:kern w:val="2"/>
                <w:sz w:val="21"/>
                <w:szCs w:val="21"/>
                <w:lang w:val="en-US" w:eastAsia="zh-CN" w:bidi="ar-SA"/>
              </w:rPr>
            </w:pPr>
            <w:r>
              <w:rPr>
                <w:rFonts w:ascii="宋体" w:hAnsi="宋体" w:cs="宋体"/>
                <w:color w:val="000000"/>
              </w:rPr>
              <w:t>1</w:t>
            </w:r>
          </w:p>
        </w:tc>
        <w:tc>
          <w:tcPr>
            <w:tcW w:w="370" w:type="pct"/>
            <w:vAlign w:val="center"/>
          </w:tcPr>
          <w:p>
            <w:pPr>
              <w:spacing w:line="240" w:lineRule="exact"/>
              <w:jc w:val="center"/>
              <w:rPr>
                <w:rFonts w:ascii="宋体" w:hAnsi="宋体" w:cs="宋体"/>
                <w:color w:val="000000"/>
              </w:rPr>
            </w:pPr>
            <w:r>
              <w:rPr>
                <w:rFonts w:ascii="宋体" w:hAnsi="宋体" w:cs="宋体"/>
                <w:color w:val="000000"/>
              </w:rPr>
              <w:t>32</w:t>
            </w:r>
          </w:p>
        </w:tc>
        <w:tc>
          <w:tcPr>
            <w:tcW w:w="340" w:type="pct"/>
            <w:vAlign w:val="center"/>
          </w:tcPr>
          <w:p>
            <w:pPr>
              <w:spacing w:line="240" w:lineRule="exact"/>
              <w:jc w:val="center"/>
              <w:rPr>
                <w:rFonts w:ascii="宋体" w:hAnsi="宋体" w:cs="宋体"/>
                <w:color w:val="000000"/>
              </w:rPr>
            </w:pPr>
          </w:p>
        </w:tc>
        <w:tc>
          <w:tcPr>
            <w:tcW w:w="322" w:type="pct"/>
            <w:vAlign w:val="center"/>
          </w:tcPr>
          <w:p>
            <w:pPr>
              <w:spacing w:line="240" w:lineRule="exact"/>
              <w:jc w:val="center"/>
              <w:rPr>
                <w:rFonts w:ascii="宋体" w:cs="宋体"/>
                <w:color w:val="000000"/>
              </w:rPr>
            </w:pPr>
          </w:p>
        </w:tc>
        <w:tc>
          <w:tcPr>
            <w:tcW w:w="352" w:type="pct"/>
            <w:vAlign w:val="center"/>
          </w:tcPr>
          <w:p>
            <w:pPr>
              <w:spacing w:line="240" w:lineRule="exact"/>
              <w:jc w:val="center"/>
              <w:rPr>
                <w:rFonts w:ascii="宋体" w:hAnsi="宋体" w:cs="宋体"/>
                <w:color w:val="000000"/>
                <w:highlight w:val="none"/>
              </w:rPr>
            </w:pPr>
            <w:r>
              <w:rPr>
                <w:rFonts w:ascii="宋体" w:cs="宋体"/>
                <w:color w:val="000000"/>
                <w:highlight w:val="none"/>
              </w:rPr>
              <w:t>32</w:t>
            </w:r>
          </w:p>
        </w:tc>
        <w:tc>
          <w:tcPr>
            <w:tcW w:w="276" w:type="pct"/>
            <w:vAlign w:val="center"/>
          </w:tcPr>
          <w:p>
            <w:pPr>
              <w:spacing w:line="240" w:lineRule="exact"/>
              <w:jc w:val="center"/>
              <w:rPr>
                <w:rFonts w:ascii="宋体" w:hAnsi="宋体" w:cs="宋体"/>
                <w:color w:val="000000"/>
              </w:rPr>
            </w:pPr>
            <w:r>
              <w:rPr>
                <w:rFonts w:ascii="宋体" w:hAnsi="宋体" w:cs="宋体"/>
                <w:color w:val="000000"/>
              </w:rPr>
              <w:t>1</w:t>
            </w:r>
          </w:p>
        </w:tc>
        <w:tc>
          <w:tcPr>
            <w:tcW w:w="330" w:type="pct"/>
            <w:vAlign w:val="center"/>
          </w:tcPr>
          <w:p>
            <w:pPr>
              <w:spacing w:line="240" w:lineRule="exact"/>
              <w:jc w:val="center"/>
              <w:rPr>
                <w:rFonts w:ascii="宋体" w:cs="宋体"/>
                <w:color w:val="000000"/>
              </w:rPr>
            </w:pPr>
            <w:r>
              <w:rPr>
                <w:rFonts w:hint="eastAsia" w:ascii="宋体" w:cs="宋体"/>
                <w:color w:val="000000"/>
              </w:rPr>
              <w:t>考试</w:t>
            </w:r>
          </w:p>
        </w:tc>
        <w:tc>
          <w:tcPr>
            <w:tcW w:w="335" w:type="pct"/>
            <w:vMerge w:val="restart"/>
            <w:vAlign w:val="center"/>
          </w:tcPr>
          <w:p>
            <w:pPr>
              <w:spacing w:line="240" w:lineRule="exact"/>
              <w:jc w:val="center"/>
              <w:rPr>
                <w:rFonts w:ascii="宋体" w:cs="宋体"/>
                <w:color w:val="000000"/>
                <w:shd w:val="pct10" w:color="auto" w:fill="FFFFFF"/>
              </w:rPr>
            </w:pPr>
            <w:r>
              <w:rPr>
                <w:rFonts w:hint="eastAsia" w:ascii="宋体" w:cs="宋体"/>
                <w:color w:val="000000"/>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ascii="宋体" w:hAnsi="宋体" w:cs="宋体"/>
                <w:color w:val="000000"/>
              </w:rPr>
              <w:t>0910502</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2</w:t>
            </w:r>
          </w:p>
        </w:tc>
        <w:tc>
          <w:tcPr>
            <w:tcW w:w="382" w:type="pct"/>
            <w:vAlign w:val="center"/>
          </w:tcPr>
          <w:p>
            <w:pPr>
              <w:spacing w:line="240" w:lineRule="exact"/>
              <w:jc w:val="center"/>
              <w:rPr>
                <w:rFonts w:ascii="宋体" w:hAnsi="宋体" w:cs="宋体"/>
                <w:color w:val="000000"/>
              </w:rPr>
            </w:pPr>
            <w:r>
              <w:rPr>
                <w:rFonts w:ascii="宋体" w:hAnsi="宋体" w:cs="宋体"/>
                <w:color w:val="000000"/>
              </w:rPr>
              <w:t>1</w:t>
            </w:r>
          </w:p>
        </w:tc>
        <w:tc>
          <w:tcPr>
            <w:tcW w:w="337" w:type="pct"/>
            <w:vAlign w:val="center"/>
          </w:tcPr>
          <w:p>
            <w:pPr>
              <w:spacing w:line="240" w:lineRule="exact"/>
              <w:jc w:val="center"/>
              <w:rPr>
                <w:rFonts w:ascii="宋体" w:hAnsi="宋体" w:cs="宋体"/>
                <w:color w:val="000000"/>
              </w:rPr>
            </w:pPr>
          </w:p>
        </w:tc>
        <w:tc>
          <w:tcPr>
            <w:tcW w:w="344" w:type="pct"/>
            <w:vAlign w:val="center"/>
          </w:tcPr>
          <w:p>
            <w:pPr>
              <w:spacing w:line="240" w:lineRule="exact"/>
              <w:jc w:val="center"/>
              <w:rPr>
                <w:rFonts w:ascii="宋体" w:hAnsi="宋体" w:cs="宋体"/>
                <w:color w:val="000000"/>
              </w:rPr>
            </w:pPr>
          </w:p>
        </w:tc>
        <w:tc>
          <w:tcPr>
            <w:tcW w:w="374" w:type="pct"/>
            <w:vAlign w:val="center"/>
          </w:tcPr>
          <w:p>
            <w:pPr>
              <w:spacing w:line="240" w:lineRule="exact"/>
              <w:jc w:val="center"/>
              <w:rPr>
                <w:rFonts w:ascii="宋体" w:hAnsi="宋体" w:eastAsia="宋体" w:cs="宋体"/>
                <w:color w:val="000000"/>
                <w:kern w:val="2"/>
                <w:sz w:val="21"/>
                <w:szCs w:val="21"/>
                <w:lang w:val="en-US" w:eastAsia="zh-CN" w:bidi="ar-SA"/>
              </w:rPr>
            </w:pPr>
            <w:r>
              <w:rPr>
                <w:rFonts w:ascii="宋体" w:hAnsi="宋体" w:cs="宋体"/>
                <w:color w:val="000000"/>
              </w:rPr>
              <w:t>1</w:t>
            </w:r>
          </w:p>
        </w:tc>
        <w:tc>
          <w:tcPr>
            <w:tcW w:w="370" w:type="pct"/>
            <w:vAlign w:val="center"/>
          </w:tcPr>
          <w:p>
            <w:pPr>
              <w:spacing w:line="240" w:lineRule="exact"/>
              <w:jc w:val="center"/>
              <w:rPr>
                <w:rFonts w:ascii="宋体" w:hAnsi="宋体" w:cs="宋体"/>
                <w:color w:val="000000"/>
              </w:rPr>
            </w:pPr>
            <w:r>
              <w:rPr>
                <w:rFonts w:ascii="宋体" w:hAnsi="宋体" w:cs="宋体"/>
                <w:color w:val="000000"/>
              </w:rPr>
              <w:t>32</w:t>
            </w:r>
          </w:p>
        </w:tc>
        <w:tc>
          <w:tcPr>
            <w:tcW w:w="340" w:type="pct"/>
            <w:vAlign w:val="center"/>
          </w:tcPr>
          <w:p>
            <w:pPr>
              <w:spacing w:line="240" w:lineRule="exact"/>
              <w:jc w:val="center"/>
              <w:rPr>
                <w:rFonts w:ascii="宋体" w:hAnsi="宋体" w:cs="宋体"/>
                <w:color w:val="000000"/>
              </w:rPr>
            </w:pPr>
          </w:p>
        </w:tc>
        <w:tc>
          <w:tcPr>
            <w:tcW w:w="322" w:type="pct"/>
            <w:vAlign w:val="center"/>
          </w:tcPr>
          <w:p>
            <w:pPr>
              <w:spacing w:line="240" w:lineRule="exact"/>
              <w:jc w:val="center"/>
              <w:rPr>
                <w:rFonts w:ascii="宋体" w:cs="宋体"/>
                <w:color w:val="000000"/>
              </w:rPr>
            </w:pPr>
          </w:p>
        </w:tc>
        <w:tc>
          <w:tcPr>
            <w:tcW w:w="352" w:type="pct"/>
            <w:vAlign w:val="center"/>
          </w:tcPr>
          <w:p>
            <w:pPr>
              <w:spacing w:line="240" w:lineRule="exact"/>
              <w:jc w:val="center"/>
              <w:rPr>
                <w:rFonts w:ascii="宋体" w:hAnsi="宋体" w:cs="宋体"/>
                <w:color w:val="000000"/>
                <w:highlight w:val="none"/>
              </w:rPr>
            </w:pPr>
            <w:r>
              <w:rPr>
                <w:rFonts w:ascii="宋体" w:cs="宋体"/>
                <w:color w:val="000000"/>
                <w:highlight w:val="none"/>
              </w:rPr>
              <w:t>32</w:t>
            </w:r>
          </w:p>
        </w:tc>
        <w:tc>
          <w:tcPr>
            <w:tcW w:w="276" w:type="pct"/>
            <w:vAlign w:val="center"/>
          </w:tcPr>
          <w:p>
            <w:pPr>
              <w:spacing w:line="240" w:lineRule="exact"/>
              <w:jc w:val="center"/>
              <w:rPr>
                <w:rFonts w:ascii="宋体" w:hAnsi="宋体" w:cs="宋体"/>
                <w:color w:val="000000"/>
              </w:rPr>
            </w:pPr>
            <w:r>
              <w:rPr>
                <w:rFonts w:ascii="宋体" w:hAnsi="宋体" w:cs="宋体"/>
                <w:color w:val="000000"/>
              </w:rPr>
              <w:t>2</w:t>
            </w:r>
          </w:p>
        </w:tc>
        <w:tc>
          <w:tcPr>
            <w:tcW w:w="330" w:type="pct"/>
            <w:vAlign w:val="center"/>
          </w:tcPr>
          <w:p>
            <w:pPr>
              <w:spacing w:line="240" w:lineRule="exact"/>
              <w:jc w:val="center"/>
              <w:rPr>
                <w:rFonts w:ascii="宋体" w:cs="宋体"/>
                <w:color w:val="000000"/>
                <w:shd w:val="pct10" w:color="auto" w:fill="FFFFFF"/>
              </w:rPr>
            </w:pPr>
            <w:r>
              <w:rPr>
                <w:rFonts w:hint="eastAsia" w:ascii="宋体" w:cs="宋体"/>
                <w:color w:val="000000"/>
              </w:rPr>
              <w:t>考试</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ascii="宋体" w:hAnsi="宋体" w:cs="宋体"/>
                <w:color w:val="000000"/>
              </w:rPr>
              <w:t>0910503</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3</w:t>
            </w:r>
          </w:p>
        </w:tc>
        <w:tc>
          <w:tcPr>
            <w:tcW w:w="382" w:type="pct"/>
            <w:vAlign w:val="center"/>
          </w:tcPr>
          <w:p>
            <w:pPr>
              <w:spacing w:line="240" w:lineRule="exact"/>
              <w:jc w:val="center"/>
              <w:rPr>
                <w:rFonts w:ascii="宋体" w:hAnsi="宋体" w:cs="宋体"/>
                <w:color w:val="000000"/>
              </w:rPr>
            </w:pPr>
            <w:r>
              <w:rPr>
                <w:rFonts w:ascii="宋体" w:hAnsi="宋体" w:cs="宋体"/>
                <w:color w:val="000000"/>
              </w:rPr>
              <w:t>1</w:t>
            </w:r>
          </w:p>
        </w:tc>
        <w:tc>
          <w:tcPr>
            <w:tcW w:w="337" w:type="pct"/>
            <w:vAlign w:val="center"/>
          </w:tcPr>
          <w:p>
            <w:pPr>
              <w:spacing w:line="240" w:lineRule="exact"/>
              <w:jc w:val="center"/>
              <w:rPr>
                <w:rFonts w:ascii="宋体" w:hAnsi="宋体" w:cs="宋体"/>
                <w:color w:val="000000"/>
              </w:rPr>
            </w:pPr>
          </w:p>
        </w:tc>
        <w:tc>
          <w:tcPr>
            <w:tcW w:w="344" w:type="pct"/>
            <w:vAlign w:val="center"/>
          </w:tcPr>
          <w:p>
            <w:pPr>
              <w:spacing w:line="240" w:lineRule="exact"/>
              <w:jc w:val="center"/>
              <w:rPr>
                <w:rFonts w:ascii="宋体" w:hAnsi="宋体" w:cs="宋体"/>
                <w:color w:val="000000"/>
              </w:rPr>
            </w:pPr>
          </w:p>
        </w:tc>
        <w:tc>
          <w:tcPr>
            <w:tcW w:w="374" w:type="pct"/>
            <w:vAlign w:val="center"/>
          </w:tcPr>
          <w:p>
            <w:pPr>
              <w:spacing w:line="240" w:lineRule="exact"/>
              <w:jc w:val="center"/>
              <w:rPr>
                <w:rFonts w:ascii="宋体" w:hAnsi="宋体" w:eastAsia="宋体" w:cs="宋体"/>
                <w:color w:val="000000"/>
                <w:kern w:val="2"/>
                <w:sz w:val="21"/>
                <w:szCs w:val="21"/>
                <w:lang w:val="en-US" w:eastAsia="zh-CN" w:bidi="ar-SA"/>
              </w:rPr>
            </w:pPr>
            <w:r>
              <w:rPr>
                <w:rFonts w:ascii="宋体" w:hAnsi="宋体" w:cs="宋体"/>
                <w:color w:val="000000"/>
              </w:rPr>
              <w:t>1</w:t>
            </w:r>
          </w:p>
        </w:tc>
        <w:tc>
          <w:tcPr>
            <w:tcW w:w="370" w:type="pct"/>
            <w:vAlign w:val="center"/>
          </w:tcPr>
          <w:p>
            <w:pPr>
              <w:spacing w:line="240" w:lineRule="exact"/>
              <w:jc w:val="center"/>
              <w:rPr>
                <w:rFonts w:ascii="宋体" w:hAnsi="宋体" w:cs="宋体"/>
                <w:color w:val="000000"/>
              </w:rPr>
            </w:pPr>
            <w:r>
              <w:rPr>
                <w:rFonts w:ascii="宋体" w:hAnsi="宋体" w:cs="宋体"/>
                <w:color w:val="000000"/>
              </w:rPr>
              <w:t>32</w:t>
            </w:r>
          </w:p>
        </w:tc>
        <w:tc>
          <w:tcPr>
            <w:tcW w:w="340" w:type="pct"/>
            <w:vAlign w:val="center"/>
          </w:tcPr>
          <w:p>
            <w:pPr>
              <w:spacing w:line="240" w:lineRule="exact"/>
              <w:jc w:val="center"/>
              <w:rPr>
                <w:rFonts w:ascii="宋体" w:hAnsi="宋体" w:cs="宋体"/>
                <w:color w:val="000000"/>
              </w:rPr>
            </w:pPr>
          </w:p>
        </w:tc>
        <w:tc>
          <w:tcPr>
            <w:tcW w:w="322" w:type="pct"/>
            <w:vAlign w:val="center"/>
          </w:tcPr>
          <w:p>
            <w:pPr>
              <w:spacing w:line="240" w:lineRule="exact"/>
              <w:jc w:val="center"/>
              <w:rPr>
                <w:rFonts w:ascii="宋体" w:hAnsi="宋体"/>
              </w:rPr>
            </w:pPr>
          </w:p>
        </w:tc>
        <w:tc>
          <w:tcPr>
            <w:tcW w:w="352" w:type="pct"/>
            <w:vAlign w:val="center"/>
          </w:tcPr>
          <w:p>
            <w:pPr>
              <w:spacing w:line="240" w:lineRule="exact"/>
              <w:jc w:val="center"/>
              <w:rPr>
                <w:rFonts w:ascii="宋体" w:hAnsi="宋体" w:cs="宋体"/>
                <w:color w:val="000000"/>
                <w:highlight w:val="none"/>
              </w:rPr>
            </w:pPr>
            <w:r>
              <w:rPr>
                <w:rFonts w:ascii="宋体" w:cs="宋体"/>
                <w:color w:val="000000"/>
                <w:highlight w:val="none"/>
              </w:rPr>
              <w:t>32</w:t>
            </w:r>
          </w:p>
        </w:tc>
        <w:tc>
          <w:tcPr>
            <w:tcW w:w="276" w:type="pct"/>
            <w:vAlign w:val="center"/>
          </w:tcPr>
          <w:p>
            <w:pPr>
              <w:spacing w:line="240" w:lineRule="exact"/>
              <w:jc w:val="center"/>
              <w:rPr>
                <w:rFonts w:ascii="宋体" w:hAnsi="宋体" w:cs="宋体"/>
                <w:color w:val="000000"/>
              </w:rPr>
            </w:pPr>
            <w:r>
              <w:rPr>
                <w:rFonts w:ascii="宋体" w:hAnsi="宋体"/>
              </w:rPr>
              <w:t>3</w:t>
            </w:r>
          </w:p>
        </w:tc>
        <w:tc>
          <w:tcPr>
            <w:tcW w:w="330" w:type="pct"/>
            <w:vAlign w:val="center"/>
          </w:tcPr>
          <w:p>
            <w:pPr>
              <w:spacing w:line="240" w:lineRule="exact"/>
              <w:jc w:val="center"/>
              <w:rPr>
                <w:rFonts w:ascii="宋体" w:hAnsi="宋体"/>
                <w:shd w:val="pct10" w:color="auto" w:fill="FFFFFF"/>
              </w:rPr>
            </w:pPr>
            <w:r>
              <w:rPr>
                <w:rFonts w:ascii="宋体" w:hAnsi="宋体"/>
              </w:rPr>
              <w:t>考试</w:t>
            </w:r>
          </w:p>
        </w:tc>
        <w:tc>
          <w:tcPr>
            <w:tcW w:w="335" w:type="pct"/>
            <w:vMerge w:val="continue"/>
            <w:vAlign w:val="center"/>
          </w:tcPr>
          <w:p>
            <w:pPr>
              <w:spacing w:line="240" w:lineRule="exact"/>
              <w:jc w:val="center"/>
              <w:rPr>
                <w:rFonts w:ascii="宋体" w:hAnsi="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ascii="宋体" w:hAnsi="宋体" w:cs="宋体"/>
                <w:color w:val="000000"/>
              </w:rPr>
              <w:t>0910504</w:t>
            </w:r>
          </w:p>
        </w:tc>
        <w:tc>
          <w:tcPr>
            <w:tcW w:w="729" w:type="pct"/>
            <w:vAlign w:val="center"/>
          </w:tcPr>
          <w:p>
            <w:pPr>
              <w:spacing w:line="24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4</w:t>
            </w:r>
          </w:p>
        </w:tc>
        <w:tc>
          <w:tcPr>
            <w:tcW w:w="382" w:type="pct"/>
            <w:vAlign w:val="center"/>
          </w:tcPr>
          <w:p>
            <w:pPr>
              <w:spacing w:line="240" w:lineRule="exact"/>
              <w:jc w:val="center"/>
              <w:rPr>
                <w:rFonts w:ascii="宋体" w:hAnsi="宋体" w:cs="宋体"/>
                <w:color w:val="000000"/>
              </w:rPr>
            </w:pPr>
            <w:r>
              <w:rPr>
                <w:rFonts w:ascii="宋体" w:hAnsi="宋体" w:cs="宋体"/>
                <w:color w:val="000000"/>
              </w:rPr>
              <w:t>1</w:t>
            </w:r>
          </w:p>
        </w:tc>
        <w:tc>
          <w:tcPr>
            <w:tcW w:w="337" w:type="pct"/>
            <w:vAlign w:val="center"/>
          </w:tcPr>
          <w:p>
            <w:pPr>
              <w:spacing w:line="240" w:lineRule="exact"/>
              <w:jc w:val="center"/>
              <w:rPr>
                <w:rFonts w:ascii="宋体" w:hAnsi="宋体" w:cs="宋体"/>
                <w:color w:val="000000"/>
              </w:rPr>
            </w:pPr>
          </w:p>
        </w:tc>
        <w:tc>
          <w:tcPr>
            <w:tcW w:w="344" w:type="pct"/>
            <w:vAlign w:val="center"/>
          </w:tcPr>
          <w:p>
            <w:pPr>
              <w:spacing w:line="240" w:lineRule="exact"/>
              <w:jc w:val="center"/>
              <w:rPr>
                <w:rFonts w:ascii="宋体" w:hAnsi="宋体" w:cs="宋体"/>
                <w:color w:val="000000"/>
              </w:rPr>
            </w:pPr>
          </w:p>
        </w:tc>
        <w:tc>
          <w:tcPr>
            <w:tcW w:w="374" w:type="pct"/>
            <w:vAlign w:val="center"/>
          </w:tcPr>
          <w:p>
            <w:pPr>
              <w:spacing w:line="240" w:lineRule="exact"/>
              <w:jc w:val="center"/>
              <w:rPr>
                <w:rFonts w:ascii="宋体" w:hAnsi="宋体" w:eastAsia="宋体" w:cs="宋体"/>
                <w:color w:val="000000"/>
                <w:kern w:val="2"/>
                <w:sz w:val="21"/>
                <w:szCs w:val="21"/>
                <w:lang w:val="en-US" w:eastAsia="zh-CN" w:bidi="ar-SA"/>
              </w:rPr>
            </w:pPr>
            <w:r>
              <w:rPr>
                <w:rFonts w:ascii="宋体" w:hAnsi="宋体" w:cs="宋体"/>
                <w:color w:val="000000"/>
              </w:rPr>
              <w:t>1</w:t>
            </w:r>
          </w:p>
        </w:tc>
        <w:tc>
          <w:tcPr>
            <w:tcW w:w="370" w:type="pct"/>
            <w:vAlign w:val="center"/>
          </w:tcPr>
          <w:p>
            <w:pPr>
              <w:spacing w:line="240" w:lineRule="exact"/>
              <w:jc w:val="center"/>
              <w:rPr>
                <w:rFonts w:ascii="宋体" w:hAnsi="宋体" w:cs="宋体"/>
                <w:color w:val="000000"/>
              </w:rPr>
            </w:pPr>
            <w:r>
              <w:rPr>
                <w:rFonts w:ascii="宋体" w:hAnsi="宋体" w:cs="宋体"/>
                <w:color w:val="000000"/>
              </w:rPr>
              <w:t>32</w:t>
            </w:r>
          </w:p>
        </w:tc>
        <w:tc>
          <w:tcPr>
            <w:tcW w:w="340" w:type="pct"/>
            <w:vAlign w:val="center"/>
          </w:tcPr>
          <w:p>
            <w:pPr>
              <w:spacing w:line="240" w:lineRule="exact"/>
              <w:jc w:val="center"/>
              <w:rPr>
                <w:rFonts w:ascii="宋体" w:hAnsi="宋体" w:cs="宋体"/>
                <w:color w:val="000000"/>
              </w:rPr>
            </w:pPr>
          </w:p>
        </w:tc>
        <w:tc>
          <w:tcPr>
            <w:tcW w:w="322" w:type="pct"/>
            <w:vAlign w:val="center"/>
          </w:tcPr>
          <w:p>
            <w:pPr>
              <w:spacing w:line="240" w:lineRule="exact"/>
              <w:jc w:val="center"/>
              <w:rPr>
                <w:rFonts w:ascii="宋体" w:hAnsi="宋体"/>
              </w:rPr>
            </w:pPr>
          </w:p>
        </w:tc>
        <w:tc>
          <w:tcPr>
            <w:tcW w:w="352" w:type="pct"/>
            <w:vAlign w:val="center"/>
          </w:tcPr>
          <w:p>
            <w:pPr>
              <w:spacing w:line="240" w:lineRule="exact"/>
              <w:jc w:val="center"/>
              <w:rPr>
                <w:rFonts w:ascii="宋体" w:hAnsi="宋体" w:cs="宋体"/>
                <w:color w:val="000000"/>
                <w:highlight w:val="none"/>
              </w:rPr>
            </w:pPr>
            <w:r>
              <w:rPr>
                <w:rFonts w:ascii="宋体" w:cs="宋体"/>
                <w:color w:val="000000"/>
                <w:highlight w:val="none"/>
              </w:rPr>
              <w:t>32</w:t>
            </w:r>
          </w:p>
        </w:tc>
        <w:tc>
          <w:tcPr>
            <w:tcW w:w="276" w:type="pct"/>
            <w:vAlign w:val="center"/>
          </w:tcPr>
          <w:p>
            <w:pPr>
              <w:spacing w:line="240" w:lineRule="exact"/>
              <w:jc w:val="center"/>
              <w:rPr>
                <w:rFonts w:ascii="宋体" w:hAnsi="宋体" w:cs="宋体"/>
                <w:color w:val="000000"/>
              </w:rPr>
            </w:pPr>
            <w:r>
              <w:rPr>
                <w:rFonts w:ascii="宋体" w:hAnsi="宋体"/>
              </w:rPr>
              <w:t>4</w:t>
            </w:r>
          </w:p>
        </w:tc>
        <w:tc>
          <w:tcPr>
            <w:tcW w:w="330" w:type="pct"/>
            <w:vAlign w:val="center"/>
          </w:tcPr>
          <w:p>
            <w:pPr>
              <w:spacing w:line="240" w:lineRule="exact"/>
              <w:jc w:val="center"/>
              <w:rPr>
                <w:rFonts w:ascii="宋体" w:hAnsi="宋体"/>
                <w:shd w:val="pct10" w:color="auto" w:fill="FFFFFF"/>
              </w:rPr>
            </w:pPr>
            <w:r>
              <w:rPr>
                <w:rFonts w:ascii="宋体" w:hAnsi="宋体"/>
              </w:rPr>
              <w:t>考试</w:t>
            </w:r>
          </w:p>
        </w:tc>
        <w:tc>
          <w:tcPr>
            <w:tcW w:w="335" w:type="pct"/>
            <w:vMerge w:val="continue"/>
            <w:vAlign w:val="center"/>
          </w:tcPr>
          <w:p>
            <w:pPr>
              <w:spacing w:line="240" w:lineRule="exact"/>
              <w:jc w:val="center"/>
              <w:rPr>
                <w:rFonts w:ascii="宋体" w:hAnsi="宋体"/>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ascii="宋体" w:hAnsi="宋体" w:cs="宋体"/>
                <w:color w:val="000000"/>
              </w:rPr>
            </w:pPr>
            <w:r>
              <w:rPr>
                <w:rFonts w:hint="eastAsia" w:ascii="宋体" w:hAnsi="宋体" w:cs="宋体"/>
                <w:color w:val="000000"/>
              </w:rPr>
              <w:t>1311R28</w:t>
            </w:r>
          </w:p>
        </w:tc>
        <w:tc>
          <w:tcPr>
            <w:tcW w:w="729" w:type="pct"/>
            <w:vAlign w:val="center"/>
          </w:tcPr>
          <w:p>
            <w:pPr>
              <w:spacing w:line="240" w:lineRule="exact"/>
              <w:jc w:val="center"/>
              <w:rPr>
                <w:rFonts w:ascii="宋体" w:hAnsi="宋体" w:cs="宋体"/>
                <w:color w:val="000000"/>
              </w:rPr>
            </w:pPr>
            <w:r>
              <w:rPr>
                <w:rFonts w:hint="eastAsia" w:ascii="宋体" w:hAnsi="宋体" w:cs="宋体"/>
                <w:color w:val="000000"/>
              </w:rPr>
              <w:t>人工智能应用实践</w:t>
            </w:r>
          </w:p>
        </w:tc>
        <w:tc>
          <w:tcPr>
            <w:tcW w:w="382" w:type="pct"/>
            <w:vAlign w:val="center"/>
          </w:tcPr>
          <w:p>
            <w:pPr>
              <w:spacing w:line="240" w:lineRule="exact"/>
              <w:jc w:val="center"/>
              <w:rPr>
                <w:rFonts w:ascii="宋体" w:hAnsi="宋体" w:cs="宋体"/>
                <w:color w:val="000000"/>
              </w:rPr>
            </w:pPr>
            <w:r>
              <w:rPr>
                <w:rFonts w:hint="eastAsia" w:ascii="宋体" w:hAnsi="宋体" w:cs="宋体"/>
                <w:color w:val="000000"/>
              </w:rPr>
              <w:t>2</w:t>
            </w:r>
          </w:p>
        </w:tc>
        <w:tc>
          <w:tcPr>
            <w:tcW w:w="337" w:type="pct"/>
            <w:vAlign w:val="center"/>
          </w:tcPr>
          <w:p>
            <w:pPr>
              <w:spacing w:line="240" w:lineRule="exact"/>
              <w:jc w:val="center"/>
              <w:rPr>
                <w:rFonts w:ascii="宋体" w:hAnsi="宋体" w:cs="宋体"/>
                <w:color w:val="000000"/>
              </w:rPr>
            </w:pPr>
            <w:r>
              <w:rPr>
                <w:rFonts w:hint="eastAsia" w:ascii="宋体" w:hAnsi="宋体" w:cs="宋体"/>
                <w:color w:val="000000"/>
              </w:rPr>
              <w:t>1</w:t>
            </w:r>
          </w:p>
        </w:tc>
        <w:tc>
          <w:tcPr>
            <w:tcW w:w="344" w:type="pct"/>
            <w:vAlign w:val="center"/>
          </w:tcPr>
          <w:p>
            <w:pPr>
              <w:spacing w:line="240" w:lineRule="exact"/>
              <w:jc w:val="center"/>
              <w:rPr>
                <w:rFonts w:ascii="宋体" w:hAnsi="宋体" w:cs="宋体"/>
                <w:color w:val="000000"/>
              </w:rPr>
            </w:pPr>
          </w:p>
        </w:tc>
        <w:tc>
          <w:tcPr>
            <w:tcW w:w="374" w:type="pct"/>
            <w:vAlign w:val="center"/>
          </w:tcPr>
          <w:p>
            <w:pPr>
              <w:spacing w:line="240" w:lineRule="exact"/>
              <w:jc w:val="center"/>
              <w:rPr>
                <w:rFonts w:ascii="宋体" w:hAnsi="宋体" w:cs="宋体"/>
                <w:color w:val="000000"/>
              </w:rPr>
            </w:pPr>
            <w:r>
              <w:rPr>
                <w:rFonts w:hint="eastAsia" w:ascii="宋体" w:hAnsi="宋体" w:cs="宋体"/>
                <w:color w:val="000000"/>
              </w:rPr>
              <w:t>1</w:t>
            </w:r>
          </w:p>
        </w:tc>
        <w:tc>
          <w:tcPr>
            <w:tcW w:w="370" w:type="pct"/>
            <w:vAlign w:val="center"/>
          </w:tcPr>
          <w:p>
            <w:pPr>
              <w:spacing w:line="240" w:lineRule="exact"/>
              <w:jc w:val="center"/>
              <w:rPr>
                <w:rFonts w:ascii="宋体" w:hAnsi="宋体" w:cs="宋体"/>
                <w:color w:val="000000"/>
              </w:rPr>
            </w:pPr>
            <w:r>
              <w:rPr>
                <w:rFonts w:hint="eastAsia" w:ascii="宋体" w:hAnsi="宋体" w:cs="宋体"/>
                <w:color w:val="000000"/>
              </w:rPr>
              <w:t>48</w:t>
            </w:r>
          </w:p>
        </w:tc>
        <w:tc>
          <w:tcPr>
            <w:tcW w:w="340" w:type="pct"/>
            <w:vAlign w:val="center"/>
          </w:tcPr>
          <w:p>
            <w:pPr>
              <w:spacing w:line="240" w:lineRule="exact"/>
              <w:jc w:val="center"/>
              <w:rPr>
                <w:rFonts w:ascii="宋体" w:hAnsi="宋体" w:cs="宋体"/>
                <w:color w:val="000000"/>
              </w:rPr>
            </w:pPr>
            <w:r>
              <w:rPr>
                <w:rFonts w:hint="eastAsia" w:ascii="宋体" w:hAnsi="宋体" w:cs="宋体"/>
                <w:color w:val="000000"/>
              </w:rPr>
              <w:t>16</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ascii="宋体" w:hAnsi="宋体" w:cs="宋体"/>
                <w:color w:val="000000"/>
              </w:rPr>
            </w:pPr>
            <w:r>
              <w:rPr>
                <w:rFonts w:hint="eastAsia" w:ascii="宋体" w:hAnsi="宋体" w:cs="宋体"/>
                <w:color w:val="000000"/>
              </w:rPr>
              <w:t>32</w:t>
            </w:r>
          </w:p>
        </w:tc>
        <w:tc>
          <w:tcPr>
            <w:tcW w:w="276"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30" w:type="pct"/>
            <w:vAlign w:val="center"/>
          </w:tcPr>
          <w:p>
            <w:pPr>
              <w:spacing w:line="240" w:lineRule="exact"/>
              <w:jc w:val="center"/>
              <w:rPr>
                <w:rFonts w:ascii="宋体" w:hAnsi="宋体" w:cs="宋体"/>
                <w:color w:val="000000"/>
              </w:rPr>
            </w:pPr>
            <w:r>
              <w:rPr>
                <w:rFonts w:hint="eastAsia" w:ascii="宋体" w:hAnsi="宋体" w:cs="宋体"/>
                <w:color w:val="000000"/>
              </w:rPr>
              <w:t>考查</w:t>
            </w:r>
          </w:p>
        </w:tc>
        <w:tc>
          <w:tcPr>
            <w:tcW w:w="335" w:type="pct"/>
            <w:vAlign w:val="center"/>
          </w:tcPr>
          <w:p>
            <w:pPr>
              <w:spacing w:line="240" w:lineRule="exact"/>
              <w:jc w:val="center"/>
              <w:rPr>
                <w:rFonts w:ascii="宋体" w:hAnsi="宋体" w:cs="宋体"/>
                <w:color w:val="000000"/>
              </w:rPr>
            </w:pPr>
            <w:r>
              <w:rPr>
                <w:rFonts w:hint="eastAsia" w:ascii="宋体" w:hAnsi="宋体" w:cs="宋体"/>
                <w:color w:val="000000"/>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pPr>
              <w:spacing w:line="240" w:lineRule="exact"/>
              <w:jc w:val="center"/>
              <w:rPr>
                <w:rFonts w:hint="eastAsia" w:ascii="宋体" w:hAnsi="宋体" w:cs="宋体"/>
                <w:color w:val="000000"/>
              </w:rPr>
            </w:pPr>
            <w:r>
              <w:rPr>
                <w:rFonts w:hint="eastAsia" w:ascii="宋体" w:hAnsi="宋体" w:cs="宋体"/>
                <w:color w:val="000000"/>
              </w:rPr>
              <w:t>1311R29</w:t>
            </w:r>
          </w:p>
        </w:tc>
        <w:tc>
          <w:tcPr>
            <w:tcW w:w="729" w:type="pct"/>
            <w:vAlign w:val="center"/>
          </w:tcPr>
          <w:p>
            <w:pPr>
              <w:spacing w:line="240" w:lineRule="exact"/>
              <w:jc w:val="center"/>
              <w:rPr>
                <w:rFonts w:hint="eastAsia" w:ascii="宋体" w:hAnsi="宋体" w:cs="宋体"/>
                <w:color w:val="000000"/>
              </w:rPr>
            </w:pPr>
            <w:r>
              <w:rPr>
                <w:rFonts w:hint="eastAsia" w:ascii="宋体" w:hAnsi="宋体" w:cs="宋体"/>
                <w:color w:val="000000"/>
              </w:rPr>
              <w:t>智能数据标注工程与实践</w:t>
            </w:r>
          </w:p>
        </w:tc>
        <w:tc>
          <w:tcPr>
            <w:tcW w:w="382" w:type="pct"/>
            <w:vAlign w:val="center"/>
          </w:tcPr>
          <w:p>
            <w:pPr>
              <w:spacing w:line="240" w:lineRule="exact"/>
              <w:jc w:val="center"/>
              <w:rPr>
                <w:rFonts w:hint="eastAsia" w:ascii="宋体" w:hAnsi="宋体" w:cs="宋体"/>
                <w:color w:val="000000"/>
                <w:lang w:val="en-US" w:eastAsia="zh-CN"/>
              </w:rPr>
            </w:pPr>
            <w:r>
              <w:rPr>
                <w:rFonts w:hint="eastAsia" w:ascii="宋体" w:hAnsi="宋体" w:cs="宋体"/>
                <w:color w:val="000000"/>
              </w:rPr>
              <w:t>2</w:t>
            </w:r>
          </w:p>
        </w:tc>
        <w:tc>
          <w:tcPr>
            <w:tcW w:w="337" w:type="pct"/>
            <w:vAlign w:val="center"/>
          </w:tcPr>
          <w:p>
            <w:pPr>
              <w:spacing w:line="240" w:lineRule="exact"/>
              <w:jc w:val="center"/>
              <w:rPr>
                <w:rFonts w:hint="eastAsia" w:ascii="宋体" w:hAnsi="宋体" w:cs="宋体"/>
                <w:color w:val="000000"/>
                <w:lang w:val="en-US" w:eastAsia="zh-CN"/>
              </w:rPr>
            </w:pPr>
            <w:r>
              <w:rPr>
                <w:rFonts w:hint="eastAsia" w:ascii="宋体" w:hAnsi="宋体" w:cs="宋体"/>
                <w:color w:val="000000"/>
              </w:rPr>
              <w:t>1</w:t>
            </w:r>
          </w:p>
        </w:tc>
        <w:tc>
          <w:tcPr>
            <w:tcW w:w="344" w:type="pct"/>
            <w:vAlign w:val="center"/>
          </w:tcPr>
          <w:p>
            <w:pPr>
              <w:spacing w:line="240" w:lineRule="exact"/>
              <w:jc w:val="center"/>
              <w:rPr>
                <w:rFonts w:ascii="宋体" w:hAnsi="宋体" w:cs="宋体"/>
                <w:color w:val="000000"/>
              </w:rPr>
            </w:pPr>
          </w:p>
        </w:tc>
        <w:tc>
          <w:tcPr>
            <w:tcW w:w="374" w:type="pct"/>
            <w:vAlign w:val="center"/>
          </w:tcPr>
          <w:p>
            <w:pPr>
              <w:spacing w:line="240" w:lineRule="exact"/>
              <w:jc w:val="center"/>
              <w:rPr>
                <w:rFonts w:hint="eastAsia" w:ascii="宋体" w:hAnsi="宋体" w:cs="宋体"/>
                <w:color w:val="000000"/>
                <w:lang w:val="en-US" w:eastAsia="zh-CN"/>
              </w:rPr>
            </w:pPr>
            <w:r>
              <w:rPr>
                <w:rFonts w:hint="eastAsia" w:ascii="宋体" w:hAnsi="宋体" w:cs="宋体"/>
                <w:color w:val="000000"/>
              </w:rPr>
              <w:t>1</w:t>
            </w:r>
          </w:p>
        </w:tc>
        <w:tc>
          <w:tcPr>
            <w:tcW w:w="370" w:type="pct"/>
            <w:vAlign w:val="center"/>
          </w:tcPr>
          <w:p>
            <w:pPr>
              <w:spacing w:line="240" w:lineRule="exact"/>
              <w:jc w:val="center"/>
              <w:rPr>
                <w:rFonts w:ascii="宋体" w:hAnsi="宋体" w:cs="宋体"/>
                <w:color w:val="000000"/>
              </w:rPr>
            </w:pPr>
            <w:r>
              <w:rPr>
                <w:rFonts w:hint="eastAsia" w:ascii="宋体" w:hAnsi="宋体" w:cs="宋体"/>
                <w:color w:val="000000"/>
              </w:rPr>
              <w:t>48</w:t>
            </w:r>
          </w:p>
        </w:tc>
        <w:tc>
          <w:tcPr>
            <w:tcW w:w="340" w:type="pct"/>
            <w:vAlign w:val="center"/>
          </w:tcPr>
          <w:p>
            <w:pPr>
              <w:spacing w:line="240" w:lineRule="exact"/>
              <w:jc w:val="center"/>
              <w:rPr>
                <w:rFonts w:hint="eastAsia" w:ascii="宋体" w:hAnsi="宋体" w:cs="宋体"/>
                <w:color w:val="000000"/>
                <w:lang w:val="en-US" w:eastAsia="zh-CN"/>
              </w:rPr>
            </w:pPr>
            <w:r>
              <w:rPr>
                <w:rFonts w:hint="eastAsia" w:ascii="宋体" w:hAnsi="宋体" w:cs="宋体"/>
                <w:color w:val="000000"/>
              </w:rPr>
              <w:t>16</w:t>
            </w:r>
          </w:p>
        </w:tc>
        <w:tc>
          <w:tcPr>
            <w:tcW w:w="322" w:type="pct"/>
            <w:vAlign w:val="center"/>
          </w:tcPr>
          <w:p>
            <w:pPr>
              <w:spacing w:line="240" w:lineRule="exact"/>
              <w:jc w:val="center"/>
              <w:rPr>
                <w:rFonts w:ascii="宋体" w:hAnsi="宋体" w:cs="宋体"/>
                <w:color w:val="000000"/>
              </w:rPr>
            </w:pPr>
          </w:p>
        </w:tc>
        <w:tc>
          <w:tcPr>
            <w:tcW w:w="352" w:type="pct"/>
            <w:vAlign w:val="center"/>
          </w:tcPr>
          <w:p>
            <w:pPr>
              <w:spacing w:line="240" w:lineRule="exact"/>
              <w:jc w:val="center"/>
              <w:rPr>
                <w:rFonts w:hint="eastAsia" w:ascii="宋体" w:hAnsi="宋体" w:cs="宋体"/>
                <w:color w:val="000000"/>
                <w:lang w:val="en-US" w:eastAsia="zh-CN"/>
              </w:rPr>
            </w:pPr>
            <w:r>
              <w:rPr>
                <w:rFonts w:hint="eastAsia" w:ascii="宋体" w:hAnsi="宋体" w:cs="宋体"/>
                <w:color w:val="000000"/>
              </w:rPr>
              <w:t>32</w:t>
            </w:r>
          </w:p>
        </w:tc>
        <w:tc>
          <w:tcPr>
            <w:tcW w:w="276"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330" w:type="pct"/>
            <w:vAlign w:val="center"/>
          </w:tcPr>
          <w:p>
            <w:pPr>
              <w:spacing w:line="240" w:lineRule="exact"/>
              <w:jc w:val="center"/>
              <w:rPr>
                <w:rFonts w:hint="eastAsia" w:ascii="宋体" w:hAnsi="宋体" w:cs="宋体"/>
                <w:color w:val="000000"/>
              </w:rPr>
            </w:pPr>
            <w:r>
              <w:rPr>
                <w:rFonts w:hint="eastAsia" w:ascii="宋体" w:hAnsi="宋体" w:cs="宋体"/>
                <w:color w:val="000000"/>
              </w:rPr>
              <w:t>考查</w:t>
            </w:r>
          </w:p>
        </w:tc>
        <w:tc>
          <w:tcPr>
            <w:tcW w:w="335" w:type="pct"/>
            <w:vAlign w:val="center"/>
          </w:tcPr>
          <w:p>
            <w:pPr>
              <w:spacing w:line="240" w:lineRule="exact"/>
              <w:jc w:val="center"/>
              <w:rPr>
                <w:rFonts w:hint="eastAsia" w:ascii="宋体" w:hAnsi="宋体" w:cs="宋体"/>
                <w:color w:val="000000"/>
              </w:rPr>
            </w:pPr>
            <w:r>
              <w:rPr>
                <w:rFonts w:hint="eastAsia" w:ascii="宋体" w:hAnsi="宋体" w:cs="宋体"/>
                <w:color w:val="000000"/>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00" w:type="dxa"/>
            <w:vAlign w:val="center"/>
          </w:tcPr>
          <w:p>
            <w:pPr>
              <w:spacing w:line="240" w:lineRule="exact"/>
              <w:jc w:val="center"/>
              <w:rPr>
                <w:rFonts w:ascii="宋体" w:hAnsi="宋体" w:cs="宋体"/>
                <w:color w:val="000000"/>
              </w:rPr>
            </w:pPr>
            <w:r>
              <w:rPr>
                <w:rFonts w:hint="eastAsia" w:ascii="宋体" w:hAnsi="宋体" w:cs="宋体"/>
                <w:color w:val="000000"/>
              </w:rPr>
              <w:t>0600A03</w:t>
            </w:r>
          </w:p>
        </w:tc>
        <w:tc>
          <w:tcPr>
            <w:tcW w:w="1445" w:type="dxa"/>
            <w:vAlign w:val="center"/>
          </w:tcPr>
          <w:p>
            <w:pPr>
              <w:spacing w:line="240" w:lineRule="exact"/>
              <w:jc w:val="center"/>
              <w:rPr>
                <w:rFonts w:ascii="宋体" w:hAnsi="宋体" w:cs="宋体"/>
                <w:color w:val="000000"/>
              </w:rPr>
            </w:pPr>
            <w:r>
              <w:rPr>
                <w:rFonts w:hint="eastAsia" w:ascii="宋体" w:hAnsi="宋体" w:cs="宋体"/>
                <w:color w:val="000000"/>
              </w:rPr>
              <w:t>大学生心理健康教育</w:t>
            </w:r>
          </w:p>
        </w:tc>
        <w:tc>
          <w:tcPr>
            <w:tcW w:w="759" w:type="dxa"/>
            <w:vAlign w:val="center"/>
          </w:tcPr>
          <w:p>
            <w:pPr>
              <w:spacing w:line="240" w:lineRule="exact"/>
              <w:jc w:val="center"/>
              <w:rPr>
                <w:rFonts w:ascii="宋体" w:hAnsi="宋体" w:cs="宋体"/>
                <w:color w:val="000000"/>
              </w:rPr>
            </w:pPr>
            <w:r>
              <w:rPr>
                <w:rFonts w:hint="eastAsia" w:ascii="宋体" w:hAnsi="宋体" w:cs="宋体"/>
                <w:color w:val="000000"/>
                <w:lang w:val="en-US" w:eastAsia="zh-CN"/>
              </w:rPr>
              <w:t>1.5</w:t>
            </w:r>
          </w:p>
        </w:tc>
        <w:tc>
          <w:tcPr>
            <w:tcW w:w="668" w:type="dxa"/>
            <w:vAlign w:val="center"/>
          </w:tcPr>
          <w:p>
            <w:pPr>
              <w:spacing w:line="240" w:lineRule="exact"/>
              <w:jc w:val="center"/>
              <w:rPr>
                <w:rFonts w:ascii="宋体" w:hAnsi="宋体" w:cs="宋体"/>
                <w:color w:val="000000"/>
              </w:rPr>
            </w:pPr>
            <w:r>
              <w:rPr>
                <w:rFonts w:hint="eastAsia" w:ascii="宋体" w:hAnsi="宋体" w:cs="宋体"/>
                <w:color w:val="000000"/>
                <w:lang w:val="en-US" w:eastAsia="zh-CN"/>
              </w:rPr>
              <w:t>1</w:t>
            </w:r>
          </w:p>
        </w:tc>
        <w:tc>
          <w:tcPr>
            <w:tcW w:w="682" w:type="dxa"/>
            <w:vAlign w:val="center"/>
          </w:tcPr>
          <w:p>
            <w:pPr>
              <w:spacing w:line="240" w:lineRule="exact"/>
              <w:jc w:val="center"/>
              <w:rPr>
                <w:rFonts w:ascii="宋体" w:hAnsi="宋体" w:cs="宋体"/>
                <w:color w:val="000000"/>
              </w:rPr>
            </w:pPr>
          </w:p>
        </w:tc>
        <w:tc>
          <w:tcPr>
            <w:tcW w:w="743" w:type="dxa"/>
            <w:vAlign w:val="center"/>
          </w:tcPr>
          <w:p>
            <w:pPr>
              <w:spacing w:line="240" w:lineRule="exact"/>
              <w:jc w:val="center"/>
              <w:rPr>
                <w:rFonts w:ascii="宋体" w:hAnsi="宋体" w:cs="宋体"/>
                <w:color w:val="000000"/>
              </w:rPr>
            </w:pPr>
            <w:r>
              <w:rPr>
                <w:rFonts w:hint="eastAsia" w:ascii="宋体" w:hAnsi="宋体" w:cs="宋体"/>
                <w:color w:val="000000"/>
                <w:lang w:val="en-US" w:eastAsia="zh-CN"/>
              </w:rPr>
              <w:t>0.5</w:t>
            </w:r>
          </w:p>
        </w:tc>
        <w:tc>
          <w:tcPr>
            <w:tcW w:w="735" w:type="dxa"/>
            <w:vAlign w:val="center"/>
          </w:tcPr>
          <w:p>
            <w:pPr>
              <w:spacing w:line="240" w:lineRule="exact"/>
              <w:jc w:val="center"/>
              <w:rPr>
                <w:rFonts w:ascii="宋体" w:hAnsi="宋体" w:cs="宋体"/>
                <w:color w:val="000000"/>
              </w:rPr>
            </w:pPr>
            <w:r>
              <w:rPr>
                <w:rFonts w:ascii="宋体" w:hAnsi="宋体" w:cs="宋体"/>
                <w:color w:val="000000"/>
              </w:rPr>
              <w:t>32</w:t>
            </w:r>
          </w:p>
        </w:tc>
        <w:tc>
          <w:tcPr>
            <w:tcW w:w="674" w:type="dxa"/>
            <w:vAlign w:val="center"/>
          </w:tcPr>
          <w:p>
            <w:pPr>
              <w:spacing w:line="240" w:lineRule="exact"/>
              <w:jc w:val="center"/>
              <w:rPr>
                <w:rFonts w:ascii="宋体" w:hAnsi="宋体" w:cs="宋体"/>
                <w:color w:val="000000"/>
              </w:rPr>
            </w:pPr>
            <w:r>
              <w:rPr>
                <w:rFonts w:hint="eastAsia" w:ascii="宋体" w:hAnsi="宋体" w:cs="宋体"/>
                <w:color w:val="000000"/>
                <w:lang w:val="en-US" w:eastAsia="zh-CN"/>
              </w:rPr>
              <w:t>16</w:t>
            </w:r>
          </w:p>
        </w:tc>
        <w:tc>
          <w:tcPr>
            <w:tcW w:w="639" w:type="dxa"/>
            <w:vAlign w:val="center"/>
          </w:tcPr>
          <w:p>
            <w:pPr>
              <w:spacing w:line="240" w:lineRule="exact"/>
              <w:jc w:val="center"/>
              <w:rPr>
                <w:rFonts w:ascii="宋体" w:hAnsi="宋体" w:cs="宋体"/>
                <w:color w:val="000000"/>
              </w:rPr>
            </w:pPr>
          </w:p>
        </w:tc>
        <w:tc>
          <w:tcPr>
            <w:tcW w:w="698" w:type="dxa"/>
            <w:vAlign w:val="center"/>
          </w:tcPr>
          <w:p>
            <w:pPr>
              <w:spacing w:line="240" w:lineRule="exact"/>
              <w:jc w:val="center"/>
              <w:rPr>
                <w:rFonts w:ascii="宋体" w:hAnsi="宋体" w:cs="宋体"/>
                <w:color w:val="000000"/>
              </w:rPr>
            </w:pPr>
            <w:r>
              <w:rPr>
                <w:rFonts w:hint="eastAsia" w:ascii="宋体" w:hAnsi="宋体" w:cs="宋体"/>
                <w:color w:val="000000"/>
                <w:lang w:val="en-US" w:eastAsia="zh-CN"/>
              </w:rPr>
              <w:t>16</w:t>
            </w:r>
          </w:p>
        </w:tc>
        <w:tc>
          <w:tcPr>
            <w:tcW w:w="548" w:type="dxa"/>
            <w:vAlign w:val="center"/>
          </w:tcPr>
          <w:p>
            <w:pPr>
              <w:spacing w:line="240" w:lineRule="exact"/>
              <w:jc w:val="center"/>
              <w:rPr>
                <w:rFonts w:ascii="宋体" w:hAnsi="宋体" w:cs="宋体"/>
                <w:color w:val="000000"/>
              </w:rPr>
            </w:pPr>
            <w:r>
              <w:rPr>
                <w:rFonts w:ascii="宋体" w:hAnsi="宋体" w:cs="宋体"/>
                <w:color w:val="000000"/>
              </w:rPr>
              <w:t>1</w:t>
            </w:r>
          </w:p>
        </w:tc>
        <w:tc>
          <w:tcPr>
            <w:tcW w:w="654" w:type="dxa"/>
            <w:vAlign w:val="center"/>
          </w:tcPr>
          <w:p>
            <w:pPr>
              <w:spacing w:line="240" w:lineRule="exact"/>
              <w:jc w:val="center"/>
              <w:rPr>
                <w:rFonts w:ascii="宋体" w:cs="宋体"/>
                <w:color w:val="000000"/>
              </w:rPr>
            </w:pPr>
            <w:r>
              <w:rPr>
                <w:rFonts w:hint="eastAsia" w:ascii="宋体" w:hAnsi="宋体" w:cs="宋体"/>
                <w:color w:val="000000"/>
              </w:rPr>
              <w:t>考查</w:t>
            </w:r>
          </w:p>
        </w:tc>
        <w:tc>
          <w:tcPr>
            <w:tcW w:w="335" w:type="pct"/>
            <w:vMerge w:val="restart"/>
            <w:vAlign w:val="center"/>
          </w:tcPr>
          <w:p>
            <w:pPr>
              <w:spacing w:line="240" w:lineRule="exact"/>
              <w:jc w:val="center"/>
              <w:rPr>
                <w:rFonts w:ascii="宋体" w:cs="宋体"/>
                <w:color w:val="000000"/>
                <w:shd w:val="pct10" w:color="auto" w:fill="FFFFFF"/>
              </w:rPr>
            </w:pPr>
            <w:r>
              <w:rPr>
                <w:rFonts w:hint="eastAsia" w:ascii="宋体" w:cs="宋体"/>
                <w:color w:val="000000"/>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00" w:type="dxa"/>
            <w:vAlign w:val="center"/>
          </w:tcPr>
          <w:p>
            <w:pPr>
              <w:spacing w:line="240" w:lineRule="exact"/>
              <w:jc w:val="center"/>
              <w:rPr>
                <w:rFonts w:ascii="宋体" w:cs="宋体"/>
              </w:rPr>
            </w:pPr>
            <w:r>
              <w:rPr>
                <w:rFonts w:hint="eastAsia" w:ascii="宋体" w:cs="宋体"/>
              </w:rPr>
              <w:t>0600A02</w:t>
            </w:r>
          </w:p>
        </w:tc>
        <w:tc>
          <w:tcPr>
            <w:tcW w:w="1445" w:type="dxa"/>
            <w:vAlign w:val="center"/>
          </w:tcPr>
          <w:p>
            <w:pPr>
              <w:spacing w:line="240" w:lineRule="exact"/>
              <w:jc w:val="center"/>
              <w:rPr>
                <w:rFonts w:ascii="宋体" w:hAnsi="宋体" w:cs="宋体"/>
                <w:color w:val="000000"/>
                <w:highlight w:val="none"/>
              </w:rPr>
            </w:pPr>
            <w:r>
              <w:rPr>
                <w:rFonts w:hint="eastAsia" w:ascii="宋体" w:hAnsi="宋体" w:cs="宋体"/>
                <w:color w:val="000000"/>
                <w:kern w:val="0"/>
                <w:highlight w:val="none"/>
              </w:rPr>
              <w:t>军事理论与国家安全教育</w:t>
            </w:r>
          </w:p>
        </w:tc>
        <w:tc>
          <w:tcPr>
            <w:tcW w:w="759" w:type="dxa"/>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lang w:val="en-US" w:eastAsia="zh-CN"/>
              </w:rPr>
              <w:t>3</w:t>
            </w:r>
          </w:p>
        </w:tc>
        <w:tc>
          <w:tcPr>
            <w:tcW w:w="668" w:type="dxa"/>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lang w:val="en-US" w:eastAsia="zh-CN"/>
              </w:rPr>
              <w:t>3</w:t>
            </w:r>
          </w:p>
        </w:tc>
        <w:tc>
          <w:tcPr>
            <w:tcW w:w="682" w:type="dxa"/>
            <w:vAlign w:val="center"/>
          </w:tcPr>
          <w:p>
            <w:pPr>
              <w:spacing w:line="240" w:lineRule="exact"/>
              <w:jc w:val="center"/>
              <w:rPr>
                <w:rFonts w:ascii="宋体" w:hAnsi="宋体" w:cs="宋体"/>
                <w:color w:val="000000"/>
                <w:highlight w:val="none"/>
              </w:rPr>
            </w:pPr>
          </w:p>
        </w:tc>
        <w:tc>
          <w:tcPr>
            <w:tcW w:w="743" w:type="dxa"/>
            <w:vAlign w:val="center"/>
          </w:tcPr>
          <w:p>
            <w:pPr>
              <w:spacing w:line="240" w:lineRule="exact"/>
              <w:jc w:val="center"/>
              <w:rPr>
                <w:rFonts w:ascii="宋体" w:hAnsi="宋体" w:cs="宋体"/>
                <w:color w:val="000000"/>
                <w:highlight w:val="none"/>
              </w:rPr>
            </w:pPr>
          </w:p>
        </w:tc>
        <w:tc>
          <w:tcPr>
            <w:tcW w:w="735" w:type="dxa"/>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lang w:val="en-US" w:eastAsia="zh-CN"/>
              </w:rPr>
              <w:t>48</w:t>
            </w:r>
          </w:p>
        </w:tc>
        <w:tc>
          <w:tcPr>
            <w:tcW w:w="674" w:type="dxa"/>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lang w:val="en-US" w:eastAsia="zh-CN"/>
              </w:rPr>
              <w:t>48</w:t>
            </w:r>
          </w:p>
        </w:tc>
        <w:tc>
          <w:tcPr>
            <w:tcW w:w="639" w:type="dxa"/>
            <w:vAlign w:val="center"/>
          </w:tcPr>
          <w:p>
            <w:pPr>
              <w:spacing w:line="240" w:lineRule="exact"/>
              <w:jc w:val="center"/>
              <w:rPr>
                <w:rFonts w:ascii="宋体" w:cs="宋体"/>
                <w:color w:val="000000"/>
                <w:highlight w:val="none"/>
              </w:rPr>
            </w:pPr>
          </w:p>
        </w:tc>
        <w:tc>
          <w:tcPr>
            <w:tcW w:w="698" w:type="dxa"/>
            <w:vAlign w:val="center"/>
          </w:tcPr>
          <w:p>
            <w:pPr>
              <w:spacing w:line="240" w:lineRule="exact"/>
              <w:jc w:val="center"/>
              <w:rPr>
                <w:rFonts w:ascii="宋体" w:cs="宋体"/>
                <w:color w:val="000000"/>
                <w:highlight w:val="none"/>
              </w:rPr>
            </w:pPr>
          </w:p>
        </w:tc>
        <w:tc>
          <w:tcPr>
            <w:tcW w:w="548" w:type="dxa"/>
            <w:vAlign w:val="center"/>
          </w:tcPr>
          <w:p>
            <w:pPr>
              <w:spacing w:line="240" w:lineRule="exact"/>
              <w:jc w:val="center"/>
              <w:rPr>
                <w:rFonts w:ascii="宋体" w:hAnsi="宋体" w:cs="宋体"/>
                <w:color w:val="000000"/>
                <w:highlight w:val="none"/>
              </w:rPr>
            </w:pPr>
            <w:r>
              <w:rPr>
                <w:rFonts w:ascii="宋体" w:hAnsi="宋体" w:cs="宋体"/>
                <w:color w:val="000000"/>
                <w:highlight w:val="none"/>
              </w:rPr>
              <w:t>2</w:t>
            </w:r>
          </w:p>
        </w:tc>
        <w:tc>
          <w:tcPr>
            <w:tcW w:w="654" w:type="dxa"/>
            <w:vAlign w:val="center"/>
          </w:tcPr>
          <w:p>
            <w:pPr>
              <w:spacing w:line="240" w:lineRule="exact"/>
              <w:jc w:val="center"/>
              <w:rPr>
                <w:rFonts w:ascii="宋体" w:cs="宋体"/>
                <w:color w:val="000000"/>
                <w:highlight w:val="none"/>
                <w:shd w:val="pct10" w:color="auto" w:fill="FFFFFF"/>
              </w:rPr>
            </w:pPr>
            <w:r>
              <w:rPr>
                <w:rFonts w:hint="eastAsia" w:ascii="宋体" w:cs="宋体"/>
                <w:color w:val="000000"/>
                <w:highlight w:val="none"/>
              </w:rPr>
              <w:t>考查</w:t>
            </w:r>
          </w:p>
        </w:tc>
        <w:tc>
          <w:tcPr>
            <w:tcW w:w="335" w:type="pct"/>
            <w:vMerge w:val="continue"/>
            <w:vAlign w:val="center"/>
          </w:tcPr>
          <w:p>
            <w:pPr>
              <w:spacing w:line="240" w:lineRule="exact"/>
              <w:jc w:val="center"/>
              <w:rPr>
                <w:rFonts w:ascii="宋体" w:cs="宋体"/>
                <w:color w:val="00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504" w:type="pct"/>
            <w:vAlign w:val="center"/>
          </w:tcPr>
          <w:p>
            <w:pPr>
              <w:spacing w:line="240" w:lineRule="exact"/>
              <w:jc w:val="center"/>
              <w:rPr>
                <w:rFonts w:ascii="宋体" w:cs="宋体"/>
              </w:rPr>
            </w:pPr>
            <w:r>
              <w:rPr>
                <w:rFonts w:ascii="宋体" w:hAnsi="宋体" w:eastAsia="宋体" w:cs="宋体"/>
                <w:sz w:val="21"/>
                <w:szCs w:val="21"/>
              </w:rPr>
              <w:t>0601009</w:t>
            </w:r>
          </w:p>
        </w:tc>
        <w:tc>
          <w:tcPr>
            <w:tcW w:w="729" w:type="pct"/>
            <w:vAlign w:val="center"/>
          </w:tcPr>
          <w:p>
            <w:pPr>
              <w:spacing w:line="240" w:lineRule="exact"/>
              <w:jc w:val="center"/>
              <w:rPr>
                <w:rFonts w:hint="eastAsia" w:ascii="宋体" w:hAnsi="宋体" w:cs="宋体"/>
                <w:color w:val="000000"/>
                <w:sz w:val="21"/>
                <w:szCs w:val="21"/>
                <w:highlight w:val="yellow"/>
              </w:rPr>
            </w:pPr>
            <w:r>
              <w:rPr>
                <w:rFonts w:ascii="宋体" w:hAnsi="宋体" w:eastAsia="宋体" w:cs="宋体"/>
                <w:sz w:val="21"/>
                <w:szCs w:val="21"/>
              </w:rPr>
              <w:t>职业素质教育</w:t>
            </w:r>
          </w:p>
        </w:tc>
        <w:tc>
          <w:tcPr>
            <w:tcW w:w="382" w:type="pct"/>
            <w:vAlign w:val="center"/>
          </w:tcPr>
          <w:p>
            <w:pPr>
              <w:spacing w:line="240" w:lineRule="exact"/>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337" w:type="pct"/>
            <w:vAlign w:val="center"/>
          </w:tcPr>
          <w:p>
            <w:pPr>
              <w:spacing w:line="240" w:lineRule="exact"/>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344" w:type="pct"/>
            <w:vAlign w:val="center"/>
          </w:tcPr>
          <w:p>
            <w:pPr>
              <w:spacing w:line="240" w:lineRule="exact"/>
              <w:jc w:val="center"/>
              <w:rPr>
                <w:rFonts w:ascii="宋体" w:hAnsi="宋体" w:cs="宋体"/>
                <w:color w:val="000000"/>
                <w:highlight w:val="none"/>
              </w:rPr>
            </w:pPr>
          </w:p>
        </w:tc>
        <w:tc>
          <w:tcPr>
            <w:tcW w:w="374" w:type="pct"/>
            <w:vAlign w:val="center"/>
          </w:tcPr>
          <w:p>
            <w:pPr>
              <w:spacing w:line="240" w:lineRule="exact"/>
              <w:jc w:val="center"/>
              <w:rPr>
                <w:rFonts w:hint="eastAsia" w:ascii="宋体" w:hAnsi="宋体" w:cs="宋体"/>
                <w:color w:val="000000"/>
                <w:highlight w:val="none"/>
              </w:rPr>
            </w:pPr>
          </w:p>
        </w:tc>
        <w:tc>
          <w:tcPr>
            <w:tcW w:w="370" w:type="pct"/>
            <w:vAlign w:val="center"/>
          </w:tcPr>
          <w:p>
            <w:pPr>
              <w:spacing w:line="240" w:lineRule="exact"/>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16</w:t>
            </w:r>
          </w:p>
        </w:tc>
        <w:tc>
          <w:tcPr>
            <w:tcW w:w="340" w:type="pct"/>
            <w:vAlign w:val="center"/>
          </w:tcPr>
          <w:p>
            <w:pPr>
              <w:spacing w:line="240" w:lineRule="exact"/>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16</w:t>
            </w:r>
          </w:p>
        </w:tc>
        <w:tc>
          <w:tcPr>
            <w:tcW w:w="322" w:type="pct"/>
            <w:vAlign w:val="center"/>
          </w:tcPr>
          <w:p>
            <w:pPr>
              <w:spacing w:line="240" w:lineRule="exact"/>
              <w:jc w:val="center"/>
              <w:rPr>
                <w:rFonts w:ascii="宋体" w:cs="宋体"/>
                <w:color w:val="000000"/>
                <w:highlight w:val="none"/>
              </w:rPr>
            </w:pPr>
          </w:p>
        </w:tc>
        <w:tc>
          <w:tcPr>
            <w:tcW w:w="352" w:type="pct"/>
            <w:vAlign w:val="center"/>
          </w:tcPr>
          <w:p>
            <w:pPr>
              <w:spacing w:line="240" w:lineRule="exact"/>
              <w:jc w:val="center"/>
              <w:rPr>
                <w:rFonts w:hint="eastAsia" w:ascii="宋体" w:cs="宋体"/>
                <w:color w:val="000000"/>
                <w:highlight w:val="none"/>
              </w:rPr>
            </w:pPr>
          </w:p>
        </w:tc>
        <w:tc>
          <w:tcPr>
            <w:tcW w:w="276" w:type="pct"/>
            <w:vAlign w:val="center"/>
          </w:tcPr>
          <w:p>
            <w:pPr>
              <w:spacing w:line="240" w:lineRule="exact"/>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w:t>
            </w:r>
          </w:p>
        </w:tc>
        <w:tc>
          <w:tcPr>
            <w:tcW w:w="330" w:type="pct"/>
            <w:vAlign w:val="center"/>
          </w:tcPr>
          <w:p>
            <w:pPr>
              <w:spacing w:line="240" w:lineRule="exact"/>
              <w:jc w:val="center"/>
              <w:rPr>
                <w:rFonts w:hint="eastAsia" w:ascii="宋体" w:cs="宋体"/>
                <w:color w:val="000000"/>
                <w:highlight w:val="none"/>
              </w:rPr>
            </w:pPr>
            <w:r>
              <w:rPr>
                <w:rFonts w:hint="eastAsia" w:ascii="宋体" w:cs="宋体"/>
                <w:color w:val="000000"/>
              </w:rPr>
              <w:t>考查</w:t>
            </w:r>
          </w:p>
        </w:tc>
        <w:tc>
          <w:tcPr>
            <w:tcW w:w="335" w:type="pct"/>
            <w:vMerge w:val="restart"/>
            <w:vAlign w:val="center"/>
          </w:tcPr>
          <w:p>
            <w:pPr>
              <w:spacing w:line="240" w:lineRule="exact"/>
              <w:jc w:val="center"/>
              <w:rPr>
                <w:rFonts w:hint="default" w:ascii="宋体" w:eastAsia="宋体" w:cs="宋体"/>
                <w:color w:val="FF0000"/>
                <w:shd w:val="pct10" w:color="auto" w:fill="FFFFFF"/>
                <w:lang w:val="en-US" w:eastAsia="zh-CN"/>
              </w:rPr>
            </w:pPr>
            <w:r>
              <w:rPr>
                <w:rFonts w:hint="eastAsia" w:ascii="宋体" w:cs="宋体"/>
                <w:color w:val="auto"/>
                <w:shd w:val="clear" w:color="auto" w:fill="auto"/>
                <w:lang w:val="en-US" w:eastAsia="zh-CN"/>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504" w:type="pct"/>
            <w:vAlign w:val="center"/>
          </w:tcPr>
          <w:p>
            <w:pPr>
              <w:spacing w:line="240" w:lineRule="exact"/>
              <w:jc w:val="center"/>
              <w:rPr>
                <w:rFonts w:ascii="宋体" w:cs="宋体"/>
              </w:rPr>
            </w:pPr>
            <w:r>
              <w:rPr>
                <w:rFonts w:ascii="宋体" w:cs="宋体"/>
              </w:rPr>
              <w:t>0011010</w:t>
            </w:r>
          </w:p>
        </w:tc>
        <w:tc>
          <w:tcPr>
            <w:tcW w:w="729" w:type="pct"/>
            <w:vAlign w:val="center"/>
          </w:tcPr>
          <w:p>
            <w:pPr>
              <w:spacing w:line="240" w:lineRule="exact"/>
              <w:jc w:val="center"/>
              <w:rPr>
                <w:rFonts w:hint="eastAsia" w:ascii="宋体" w:hAnsi="宋体" w:cs="宋体"/>
                <w:color w:val="000000"/>
                <w:highlight w:val="yellow"/>
              </w:rPr>
            </w:pPr>
            <w:r>
              <w:rPr>
                <w:rFonts w:hint="eastAsia" w:ascii="宋体" w:hAnsi="宋体" w:cs="宋体"/>
                <w:color w:val="000000"/>
              </w:rPr>
              <w:t>大学生职业指导与创新创业教育1</w:t>
            </w:r>
          </w:p>
        </w:tc>
        <w:tc>
          <w:tcPr>
            <w:tcW w:w="382" w:type="pct"/>
            <w:vAlign w:val="center"/>
          </w:tcPr>
          <w:p>
            <w:pPr>
              <w:spacing w:line="240" w:lineRule="exact"/>
              <w:jc w:val="center"/>
              <w:rPr>
                <w:rFonts w:hint="eastAsia" w:ascii="宋体" w:hAnsi="宋体" w:cs="宋体"/>
                <w:color w:val="000000"/>
                <w:highlight w:val="none"/>
              </w:rPr>
            </w:pPr>
            <w:r>
              <w:rPr>
                <w:rFonts w:ascii="宋体" w:hAnsi="宋体" w:cs="宋体"/>
                <w:color w:val="000000"/>
              </w:rPr>
              <w:t>1</w:t>
            </w:r>
          </w:p>
        </w:tc>
        <w:tc>
          <w:tcPr>
            <w:tcW w:w="337" w:type="pct"/>
            <w:vAlign w:val="center"/>
          </w:tcPr>
          <w:p>
            <w:pPr>
              <w:spacing w:line="240" w:lineRule="exact"/>
              <w:jc w:val="center"/>
              <w:rPr>
                <w:rFonts w:ascii="宋体" w:hAnsi="宋体" w:cs="宋体"/>
                <w:color w:val="000000"/>
                <w:highlight w:val="none"/>
              </w:rPr>
            </w:pPr>
            <w:r>
              <w:rPr>
                <w:rFonts w:ascii="宋体" w:hAnsi="宋体" w:cs="宋体"/>
                <w:color w:val="000000"/>
              </w:rPr>
              <w:t>1</w:t>
            </w:r>
          </w:p>
        </w:tc>
        <w:tc>
          <w:tcPr>
            <w:tcW w:w="344" w:type="pct"/>
            <w:vAlign w:val="center"/>
          </w:tcPr>
          <w:p>
            <w:pPr>
              <w:spacing w:line="240" w:lineRule="exact"/>
              <w:jc w:val="center"/>
              <w:rPr>
                <w:rFonts w:ascii="宋体" w:hAnsi="宋体" w:cs="宋体"/>
                <w:color w:val="000000"/>
                <w:highlight w:val="none"/>
              </w:rPr>
            </w:pPr>
          </w:p>
        </w:tc>
        <w:tc>
          <w:tcPr>
            <w:tcW w:w="374" w:type="pct"/>
            <w:vAlign w:val="center"/>
          </w:tcPr>
          <w:p>
            <w:pPr>
              <w:spacing w:line="240" w:lineRule="exact"/>
              <w:jc w:val="center"/>
              <w:rPr>
                <w:rFonts w:hint="eastAsia" w:ascii="宋体" w:hAnsi="宋体" w:cs="宋体"/>
                <w:color w:val="000000"/>
                <w:highlight w:val="none"/>
              </w:rPr>
            </w:pPr>
          </w:p>
        </w:tc>
        <w:tc>
          <w:tcPr>
            <w:tcW w:w="370" w:type="pct"/>
            <w:vAlign w:val="center"/>
          </w:tcPr>
          <w:p>
            <w:pPr>
              <w:spacing w:line="240" w:lineRule="exact"/>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16</w:t>
            </w:r>
          </w:p>
        </w:tc>
        <w:tc>
          <w:tcPr>
            <w:tcW w:w="340" w:type="pct"/>
            <w:vAlign w:val="center"/>
          </w:tcPr>
          <w:p>
            <w:pPr>
              <w:spacing w:line="240" w:lineRule="exact"/>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16</w:t>
            </w:r>
          </w:p>
        </w:tc>
        <w:tc>
          <w:tcPr>
            <w:tcW w:w="322" w:type="pct"/>
            <w:vAlign w:val="center"/>
          </w:tcPr>
          <w:p>
            <w:pPr>
              <w:spacing w:line="240" w:lineRule="exact"/>
              <w:jc w:val="center"/>
              <w:rPr>
                <w:rFonts w:ascii="宋体" w:cs="宋体"/>
                <w:color w:val="000000"/>
                <w:highlight w:val="none"/>
              </w:rPr>
            </w:pPr>
          </w:p>
        </w:tc>
        <w:tc>
          <w:tcPr>
            <w:tcW w:w="352" w:type="pct"/>
            <w:vAlign w:val="center"/>
          </w:tcPr>
          <w:p>
            <w:pPr>
              <w:spacing w:line="240" w:lineRule="exact"/>
              <w:jc w:val="center"/>
              <w:rPr>
                <w:rFonts w:hint="eastAsia" w:ascii="宋体" w:cs="宋体"/>
                <w:color w:val="000000"/>
                <w:highlight w:val="none"/>
              </w:rPr>
            </w:pPr>
          </w:p>
        </w:tc>
        <w:tc>
          <w:tcPr>
            <w:tcW w:w="276" w:type="pct"/>
            <w:vAlign w:val="center"/>
          </w:tcPr>
          <w:p>
            <w:pPr>
              <w:spacing w:line="240" w:lineRule="exact"/>
              <w:jc w:val="center"/>
              <w:rPr>
                <w:rFonts w:hint="eastAsia" w:ascii="宋体" w:hAnsi="宋体" w:cs="宋体"/>
                <w:color w:val="000000"/>
                <w:highlight w:val="none"/>
              </w:rPr>
            </w:pPr>
            <w:r>
              <w:rPr>
                <w:rFonts w:ascii="宋体" w:hAnsi="宋体" w:cs="宋体"/>
                <w:color w:val="000000"/>
              </w:rPr>
              <w:t>2</w:t>
            </w:r>
          </w:p>
        </w:tc>
        <w:tc>
          <w:tcPr>
            <w:tcW w:w="330" w:type="pct"/>
            <w:vAlign w:val="center"/>
          </w:tcPr>
          <w:p>
            <w:pPr>
              <w:spacing w:line="240" w:lineRule="exact"/>
              <w:jc w:val="center"/>
              <w:rPr>
                <w:rFonts w:hint="eastAsia" w:ascii="宋体" w:cs="宋体"/>
                <w:color w:val="000000"/>
                <w:highlight w:val="none"/>
              </w:rPr>
            </w:pPr>
            <w:r>
              <w:rPr>
                <w:rFonts w:hint="eastAsia" w:ascii="宋体" w:cs="宋体"/>
                <w:color w:val="000000"/>
              </w:rPr>
              <w:t>考查</w:t>
            </w:r>
          </w:p>
        </w:tc>
        <w:tc>
          <w:tcPr>
            <w:tcW w:w="335" w:type="pct"/>
            <w:vMerge w:val="continue"/>
            <w:vAlign w:val="center"/>
          </w:tcPr>
          <w:p>
            <w:pPr>
              <w:spacing w:line="240" w:lineRule="exact"/>
              <w:jc w:val="center"/>
              <w:rPr>
                <w:rFonts w:ascii="宋体" w:cs="宋体"/>
                <w:color w:val="FF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504" w:type="pct"/>
            <w:vAlign w:val="center"/>
          </w:tcPr>
          <w:p>
            <w:pPr>
              <w:spacing w:line="240" w:lineRule="exact"/>
              <w:jc w:val="center"/>
              <w:rPr>
                <w:rFonts w:ascii="宋体" w:cs="宋体"/>
              </w:rPr>
            </w:pPr>
            <w:r>
              <w:rPr>
                <w:rFonts w:ascii="宋体" w:cs="宋体"/>
              </w:rPr>
              <w:t>0011011</w:t>
            </w:r>
          </w:p>
        </w:tc>
        <w:tc>
          <w:tcPr>
            <w:tcW w:w="729" w:type="pct"/>
            <w:vAlign w:val="center"/>
          </w:tcPr>
          <w:p>
            <w:pPr>
              <w:spacing w:line="240" w:lineRule="exact"/>
              <w:jc w:val="center"/>
              <w:rPr>
                <w:rFonts w:hint="eastAsia" w:ascii="宋体" w:hAnsi="宋体" w:cs="宋体"/>
                <w:color w:val="000000"/>
                <w:highlight w:val="yellow"/>
              </w:rPr>
            </w:pPr>
            <w:r>
              <w:rPr>
                <w:rFonts w:hint="eastAsia" w:ascii="宋体" w:hAnsi="宋体" w:cs="宋体"/>
                <w:color w:val="000000"/>
              </w:rPr>
              <w:t>大学生职业指导与创新创业教育2</w:t>
            </w:r>
          </w:p>
        </w:tc>
        <w:tc>
          <w:tcPr>
            <w:tcW w:w="382" w:type="pct"/>
            <w:vAlign w:val="center"/>
          </w:tcPr>
          <w:p>
            <w:pPr>
              <w:spacing w:line="240" w:lineRule="exact"/>
              <w:jc w:val="center"/>
              <w:rPr>
                <w:rFonts w:hint="eastAsia" w:ascii="宋体" w:hAnsi="宋体" w:cs="宋体"/>
                <w:color w:val="000000"/>
                <w:highlight w:val="none"/>
              </w:rPr>
            </w:pPr>
            <w:r>
              <w:rPr>
                <w:rFonts w:ascii="宋体" w:hAnsi="宋体" w:cs="宋体"/>
                <w:color w:val="000000"/>
              </w:rPr>
              <w:t>1</w:t>
            </w:r>
          </w:p>
        </w:tc>
        <w:tc>
          <w:tcPr>
            <w:tcW w:w="337" w:type="pct"/>
            <w:vAlign w:val="center"/>
          </w:tcPr>
          <w:p>
            <w:pPr>
              <w:spacing w:line="240" w:lineRule="exact"/>
              <w:jc w:val="center"/>
              <w:rPr>
                <w:rFonts w:ascii="宋体" w:hAnsi="宋体" w:cs="宋体"/>
                <w:color w:val="000000"/>
                <w:highlight w:val="none"/>
              </w:rPr>
            </w:pPr>
            <w:r>
              <w:rPr>
                <w:rFonts w:ascii="宋体" w:hAnsi="宋体" w:cs="宋体"/>
                <w:color w:val="000000"/>
              </w:rPr>
              <w:t>1</w:t>
            </w:r>
          </w:p>
        </w:tc>
        <w:tc>
          <w:tcPr>
            <w:tcW w:w="344" w:type="pct"/>
            <w:vAlign w:val="center"/>
          </w:tcPr>
          <w:p>
            <w:pPr>
              <w:spacing w:line="240" w:lineRule="exact"/>
              <w:jc w:val="center"/>
              <w:rPr>
                <w:rFonts w:ascii="宋体" w:hAnsi="宋体" w:cs="宋体"/>
                <w:color w:val="000000"/>
                <w:highlight w:val="none"/>
              </w:rPr>
            </w:pPr>
          </w:p>
        </w:tc>
        <w:tc>
          <w:tcPr>
            <w:tcW w:w="374" w:type="pct"/>
            <w:vAlign w:val="center"/>
          </w:tcPr>
          <w:p>
            <w:pPr>
              <w:spacing w:line="240" w:lineRule="exact"/>
              <w:jc w:val="center"/>
              <w:rPr>
                <w:rFonts w:hint="eastAsia" w:ascii="宋体" w:hAnsi="宋体" w:cs="宋体"/>
                <w:color w:val="000000"/>
                <w:highlight w:val="none"/>
              </w:rPr>
            </w:pPr>
          </w:p>
        </w:tc>
        <w:tc>
          <w:tcPr>
            <w:tcW w:w="370" w:type="pct"/>
            <w:vAlign w:val="center"/>
          </w:tcPr>
          <w:p>
            <w:pPr>
              <w:spacing w:line="240" w:lineRule="exact"/>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16</w:t>
            </w:r>
          </w:p>
        </w:tc>
        <w:tc>
          <w:tcPr>
            <w:tcW w:w="340" w:type="pct"/>
            <w:vAlign w:val="center"/>
          </w:tcPr>
          <w:p>
            <w:pPr>
              <w:spacing w:line="240" w:lineRule="exact"/>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16</w:t>
            </w:r>
          </w:p>
        </w:tc>
        <w:tc>
          <w:tcPr>
            <w:tcW w:w="322" w:type="pct"/>
            <w:vAlign w:val="center"/>
          </w:tcPr>
          <w:p>
            <w:pPr>
              <w:spacing w:line="240" w:lineRule="exact"/>
              <w:jc w:val="center"/>
              <w:rPr>
                <w:rFonts w:ascii="宋体" w:cs="宋体"/>
                <w:color w:val="000000"/>
                <w:highlight w:val="none"/>
              </w:rPr>
            </w:pPr>
          </w:p>
        </w:tc>
        <w:tc>
          <w:tcPr>
            <w:tcW w:w="352" w:type="pct"/>
            <w:vAlign w:val="center"/>
          </w:tcPr>
          <w:p>
            <w:pPr>
              <w:spacing w:line="240" w:lineRule="exact"/>
              <w:jc w:val="center"/>
              <w:rPr>
                <w:rFonts w:hint="eastAsia" w:ascii="宋体" w:cs="宋体"/>
                <w:color w:val="000000"/>
                <w:highlight w:val="none"/>
              </w:rPr>
            </w:pPr>
          </w:p>
        </w:tc>
        <w:tc>
          <w:tcPr>
            <w:tcW w:w="276" w:type="pct"/>
            <w:vAlign w:val="center"/>
          </w:tcPr>
          <w:p>
            <w:pPr>
              <w:spacing w:line="240" w:lineRule="exact"/>
              <w:jc w:val="center"/>
              <w:rPr>
                <w:rFonts w:hint="eastAsia" w:ascii="宋体" w:hAnsi="宋体" w:eastAsia="宋体" w:cs="宋体"/>
                <w:color w:val="000000"/>
                <w:highlight w:val="none"/>
                <w:lang w:eastAsia="zh-CN"/>
              </w:rPr>
            </w:pPr>
            <w:r>
              <w:rPr>
                <w:rFonts w:hint="eastAsia" w:ascii="宋体" w:hAnsi="宋体" w:cs="宋体"/>
                <w:color w:val="000000"/>
                <w:lang w:val="en-US" w:eastAsia="zh-CN"/>
              </w:rPr>
              <w:t>3</w:t>
            </w:r>
          </w:p>
        </w:tc>
        <w:tc>
          <w:tcPr>
            <w:tcW w:w="330" w:type="pct"/>
            <w:vAlign w:val="center"/>
          </w:tcPr>
          <w:p>
            <w:pPr>
              <w:spacing w:line="240" w:lineRule="exact"/>
              <w:jc w:val="center"/>
              <w:rPr>
                <w:rFonts w:hint="eastAsia" w:ascii="宋体" w:cs="宋体"/>
                <w:color w:val="000000"/>
                <w:highlight w:val="none"/>
              </w:rPr>
            </w:pPr>
            <w:r>
              <w:rPr>
                <w:rFonts w:hint="eastAsia" w:ascii="宋体" w:cs="宋体"/>
                <w:color w:val="000000"/>
              </w:rPr>
              <w:t>考查</w:t>
            </w:r>
          </w:p>
        </w:tc>
        <w:tc>
          <w:tcPr>
            <w:tcW w:w="335" w:type="pct"/>
            <w:vMerge w:val="continue"/>
            <w:vAlign w:val="center"/>
          </w:tcPr>
          <w:p>
            <w:pPr>
              <w:spacing w:line="240" w:lineRule="exact"/>
              <w:jc w:val="center"/>
              <w:rPr>
                <w:rFonts w:ascii="宋体" w:cs="宋体"/>
                <w:color w:val="FF0000"/>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504" w:type="pct"/>
            <w:vAlign w:val="center"/>
          </w:tcPr>
          <w:p>
            <w:pPr>
              <w:spacing w:line="240" w:lineRule="exact"/>
              <w:jc w:val="center"/>
              <w:rPr>
                <w:rFonts w:ascii="宋体" w:cs="宋体"/>
              </w:rPr>
            </w:pPr>
            <w:r>
              <w:rPr>
                <w:rFonts w:hint="eastAsia" w:ascii="宋体" w:cs="宋体"/>
              </w:rPr>
              <w:t>0611D85</w:t>
            </w:r>
          </w:p>
        </w:tc>
        <w:tc>
          <w:tcPr>
            <w:tcW w:w="729" w:type="pct"/>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rPr>
              <w:t>劳动教育</w:t>
            </w:r>
          </w:p>
        </w:tc>
        <w:tc>
          <w:tcPr>
            <w:tcW w:w="382" w:type="pct"/>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rPr>
              <w:t>1</w:t>
            </w:r>
          </w:p>
        </w:tc>
        <w:tc>
          <w:tcPr>
            <w:tcW w:w="337" w:type="pct"/>
            <w:vAlign w:val="center"/>
          </w:tcPr>
          <w:p>
            <w:pPr>
              <w:spacing w:line="240" w:lineRule="exact"/>
              <w:jc w:val="center"/>
              <w:rPr>
                <w:rFonts w:ascii="宋体" w:hAnsi="宋体" w:cs="宋体"/>
                <w:color w:val="000000"/>
                <w:highlight w:val="none"/>
              </w:rPr>
            </w:pPr>
          </w:p>
        </w:tc>
        <w:tc>
          <w:tcPr>
            <w:tcW w:w="344" w:type="pct"/>
            <w:vAlign w:val="center"/>
          </w:tcPr>
          <w:p>
            <w:pPr>
              <w:spacing w:line="240" w:lineRule="exact"/>
              <w:jc w:val="center"/>
              <w:rPr>
                <w:rFonts w:ascii="宋体" w:hAnsi="宋体" w:cs="宋体"/>
                <w:color w:val="000000"/>
                <w:highlight w:val="none"/>
              </w:rPr>
            </w:pPr>
          </w:p>
        </w:tc>
        <w:tc>
          <w:tcPr>
            <w:tcW w:w="374" w:type="pct"/>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rPr>
              <w:t>1</w:t>
            </w:r>
          </w:p>
        </w:tc>
        <w:tc>
          <w:tcPr>
            <w:tcW w:w="370" w:type="pct"/>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rPr>
              <w:t>32</w:t>
            </w:r>
          </w:p>
        </w:tc>
        <w:tc>
          <w:tcPr>
            <w:tcW w:w="340" w:type="pct"/>
            <w:vAlign w:val="center"/>
          </w:tcPr>
          <w:p>
            <w:pPr>
              <w:spacing w:line="240" w:lineRule="exact"/>
              <w:jc w:val="center"/>
              <w:rPr>
                <w:rFonts w:ascii="宋体" w:hAnsi="宋体" w:cs="宋体"/>
                <w:color w:val="000000"/>
                <w:highlight w:val="none"/>
              </w:rPr>
            </w:pPr>
          </w:p>
        </w:tc>
        <w:tc>
          <w:tcPr>
            <w:tcW w:w="322" w:type="pct"/>
            <w:vAlign w:val="center"/>
          </w:tcPr>
          <w:p>
            <w:pPr>
              <w:spacing w:line="240" w:lineRule="exact"/>
              <w:jc w:val="center"/>
              <w:rPr>
                <w:rFonts w:ascii="宋体" w:cs="宋体"/>
                <w:color w:val="000000"/>
                <w:highlight w:val="none"/>
              </w:rPr>
            </w:pPr>
          </w:p>
        </w:tc>
        <w:tc>
          <w:tcPr>
            <w:tcW w:w="352" w:type="pct"/>
            <w:vAlign w:val="center"/>
          </w:tcPr>
          <w:p>
            <w:pPr>
              <w:spacing w:line="240" w:lineRule="exact"/>
              <w:jc w:val="center"/>
              <w:rPr>
                <w:rFonts w:ascii="宋体" w:cs="宋体"/>
                <w:color w:val="000000"/>
                <w:highlight w:val="none"/>
              </w:rPr>
            </w:pPr>
            <w:r>
              <w:rPr>
                <w:rFonts w:hint="eastAsia" w:ascii="宋体" w:cs="宋体"/>
                <w:color w:val="000000"/>
                <w:highlight w:val="none"/>
              </w:rPr>
              <w:t>32</w:t>
            </w:r>
          </w:p>
        </w:tc>
        <w:tc>
          <w:tcPr>
            <w:tcW w:w="276" w:type="pct"/>
            <w:vAlign w:val="center"/>
          </w:tcPr>
          <w:p>
            <w:pPr>
              <w:spacing w:line="240" w:lineRule="exact"/>
              <w:jc w:val="center"/>
              <w:rPr>
                <w:rFonts w:ascii="宋体" w:hAnsi="宋体" w:cs="宋体"/>
                <w:color w:val="000000"/>
                <w:highlight w:val="none"/>
              </w:rPr>
            </w:pPr>
            <w:r>
              <w:rPr>
                <w:rFonts w:hint="eastAsia" w:ascii="宋体" w:hAnsi="宋体" w:cs="宋体"/>
                <w:color w:val="000000"/>
                <w:highlight w:val="none"/>
              </w:rPr>
              <w:t>1-8</w:t>
            </w:r>
          </w:p>
        </w:tc>
        <w:tc>
          <w:tcPr>
            <w:tcW w:w="330" w:type="pct"/>
            <w:vAlign w:val="center"/>
          </w:tcPr>
          <w:p>
            <w:pPr>
              <w:spacing w:line="240" w:lineRule="exact"/>
              <w:jc w:val="center"/>
              <w:rPr>
                <w:rFonts w:ascii="宋体" w:cs="宋体"/>
                <w:color w:val="000000"/>
                <w:highlight w:val="none"/>
              </w:rPr>
            </w:pPr>
            <w:r>
              <w:rPr>
                <w:rFonts w:hint="eastAsia" w:ascii="宋体" w:cs="宋体"/>
                <w:color w:val="000000"/>
                <w:highlight w:val="none"/>
              </w:rPr>
              <w:t>考查</w:t>
            </w:r>
          </w:p>
        </w:tc>
        <w:tc>
          <w:tcPr>
            <w:tcW w:w="335" w:type="pct"/>
            <w:vAlign w:val="center"/>
          </w:tcPr>
          <w:p>
            <w:pPr>
              <w:spacing w:line="240" w:lineRule="exact"/>
              <w:jc w:val="center"/>
              <w:rPr>
                <w:rFonts w:hint="default" w:ascii="宋体" w:cs="宋体"/>
                <w:color w:val="auto"/>
                <w:shd w:val="clear" w:color="auto" w:fill="auto"/>
                <w:lang w:val="en-US" w:eastAsia="zh-CN"/>
              </w:rPr>
            </w:pPr>
            <w:r>
              <w:rPr>
                <w:rFonts w:hint="eastAsia" w:ascii="宋体" w:cs="宋体"/>
                <w:color w:val="auto"/>
                <w:shd w:val="clear" w:color="auto" w:fill="auto"/>
                <w:lang w:val="en-US" w:eastAsia="zh-CN"/>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33" w:type="pct"/>
            <w:gridSpan w:val="2"/>
            <w:vAlign w:val="center"/>
          </w:tcPr>
          <w:p>
            <w:pPr>
              <w:spacing w:line="240" w:lineRule="exact"/>
              <w:jc w:val="center"/>
              <w:rPr>
                <w:rFonts w:ascii="宋体" w:hAnsi="宋体" w:cs="宋体"/>
                <w:color w:val="000000"/>
              </w:rPr>
            </w:pPr>
            <w:r>
              <w:rPr>
                <w:rFonts w:hint="eastAsia" w:ascii="宋体" w:hAnsi="宋体" w:cs="宋体"/>
                <w:color w:val="000000"/>
              </w:rPr>
              <w:t>小计</w:t>
            </w:r>
          </w:p>
        </w:tc>
        <w:tc>
          <w:tcPr>
            <w:tcW w:w="382" w:type="pct"/>
            <w:tcBorders>
              <w:right w:val="single" w:color="auto" w:sz="4" w:space="0"/>
            </w:tcBorders>
            <w:vAlign w:val="center"/>
          </w:tcPr>
          <w:p>
            <w:pPr>
              <w:adjustRightInd w:val="0"/>
              <w:snapToGrid w:val="0"/>
              <w:spacing w:line="240" w:lineRule="exact"/>
              <w:jc w:val="center"/>
              <w:rPr>
                <w:rFonts w:hint="default" w:ascii="宋体" w:hAnsi="宋体" w:eastAsia="宋体" w:cs="宋体"/>
                <w:lang w:val="en-US" w:eastAsia="zh-CN"/>
              </w:rPr>
            </w:pPr>
            <w:r>
              <w:rPr>
                <w:rFonts w:hint="eastAsia" w:ascii="宋体" w:hAnsi="宋体" w:cs="宋体"/>
                <w:lang w:val="en-US" w:eastAsia="zh-CN"/>
              </w:rPr>
              <w:t>41.5</w:t>
            </w:r>
          </w:p>
        </w:tc>
        <w:tc>
          <w:tcPr>
            <w:tcW w:w="337" w:type="pct"/>
            <w:vAlign w:val="center"/>
          </w:tcPr>
          <w:p>
            <w:pPr>
              <w:adjustRightInd w:val="0"/>
              <w:snapToGrid w:val="0"/>
              <w:spacing w:line="24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30</w:t>
            </w:r>
          </w:p>
        </w:tc>
        <w:tc>
          <w:tcPr>
            <w:tcW w:w="344" w:type="pct"/>
            <w:vAlign w:val="center"/>
          </w:tcPr>
          <w:p>
            <w:pPr>
              <w:adjustRightInd w:val="0"/>
              <w:snapToGrid w:val="0"/>
              <w:spacing w:line="240" w:lineRule="exact"/>
              <w:jc w:val="center"/>
              <w:rPr>
                <w:rFonts w:ascii="宋体" w:hAnsi="宋体" w:cs="宋体"/>
                <w:color w:val="000000"/>
              </w:rPr>
            </w:pPr>
          </w:p>
        </w:tc>
        <w:tc>
          <w:tcPr>
            <w:tcW w:w="374" w:type="pct"/>
            <w:tcBorders>
              <w:right w:val="single" w:color="auto" w:sz="4" w:space="0"/>
            </w:tcBorders>
            <w:vAlign w:val="center"/>
          </w:tcPr>
          <w:p>
            <w:pPr>
              <w:adjustRightInd w:val="0"/>
              <w:snapToGrid w:val="0"/>
              <w:spacing w:line="24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11.5</w:t>
            </w:r>
          </w:p>
        </w:tc>
        <w:tc>
          <w:tcPr>
            <w:tcW w:w="370" w:type="pct"/>
            <w:tcBorders>
              <w:left w:val="single" w:color="auto" w:sz="4" w:space="0"/>
              <w:right w:val="single" w:color="auto" w:sz="4" w:space="0"/>
            </w:tcBorders>
            <w:vAlign w:val="center"/>
          </w:tcPr>
          <w:p>
            <w:pPr>
              <w:adjustRightInd w:val="0"/>
              <w:snapToGrid w:val="0"/>
              <w:spacing w:line="24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880</w:t>
            </w:r>
          </w:p>
        </w:tc>
        <w:tc>
          <w:tcPr>
            <w:tcW w:w="340" w:type="pct"/>
            <w:tcBorders>
              <w:left w:val="single" w:color="auto" w:sz="4" w:space="0"/>
              <w:right w:val="single" w:color="auto" w:sz="4" w:space="0"/>
            </w:tcBorders>
            <w:vAlign w:val="center"/>
          </w:tcPr>
          <w:p>
            <w:pPr>
              <w:adjustRightInd w:val="0"/>
              <w:snapToGrid w:val="0"/>
              <w:spacing w:line="24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512</w:t>
            </w:r>
          </w:p>
        </w:tc>
        <w:tc>
          <w:tcPr>
            <w:tcW w:w="322" w:type="pct"/>
            <w:tcBorders>
              <w:left w:val="single" w:color="auto" w:sz="4" w:space="0"/>
              <w:right w:val="single" w:color="auto" w:sz="4" w:space="0"/>
            </w:tcBorders>
            <w:vAlign w:val="center"/>
          </w:tcPr>
          <w:p>
            <w:pPr>
              <w:adjustRightInd w:val="0"/>
              <w:snapToGrid w:val="0"/>
              <w:spacing w:line="240" w:lineRule="exact"/>
              <w:jc w:val="center"/>
              <w:rPr>
                <w:rFonts w:ascii="宋体" w:hAnsi="宋体" w:cs="宋体"/>
                <w:color w:val="000000"/>
              </w:rPr>
            </w:pPr>
          </w:p>
        </w:tc>
        <w:tc>
          <w:tcPr>
            <w:tcW w:w="352" w:type="pct"/>
            <w:tcBorders>
              <w:left w:val="single" w:color="auto" w:sz="4" w:space="0"/>
            </w:tcBorders>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368</w:t>
            </w:r>
          </w:p>
        </w:tc>
        <w:tc>
          <w:tcPr>
            <w:tcW w:w="276" w:type="pct"/>
            <w:vAlign w:val="center"/>
          </w:tcPr>
          <w:p>
            <w:pPr>
              <w:spacing w:line="240" w:lineRule="exact"/>
              <w:jc w:val="center"/>
              <w:rPr>
                <w:rFonts w:ascii="宋体" w:hAnsi="宋体" w:cs="宋体"/>
                <w:color w:val="000000"/>
              </w:rPr>
            </w:pPr>
          </w:p>
        </w:tc>
        <w:tc>
          <w:tcPr>
            <w:tcW w:w="330" w:type="pct"/>
            <w:vAlign w:val="center"/>
          </w:tcPr>
          <w:p>
            <w:pPr>
              <w:spacing w:line="240" w:lineRule="exact"/>
              <w:jc w:val="center"/>
              <w:rPr>
                <w:rFonts w:ascii="宋体" w:cs="宋体"/>
                <w:color w:val="000000"/>
              </w:rPr>
            </w:pPr>
          </w:p>
        </w:tc>
        <w:tc>
          <w:tcPr>
            <w:tcW w:w="335" w:type="pct"/>
            <w:vAlign w:val="center"/>
          </w:tcPr>
          <w:p>
            <w:pPr>
              <w:spacing w:line="240" w:lineRule="exact"/>
              <w:jc w:val="center"/>
              <w:rPr>
                <w:rFonts w:ascii="宋体" w:cs="宋体"/>
                <w:color w:val="000000"/>
              </w:rPr>
            </w:pPr>
          </w:p>
        </w:tc>
      </w:tr>
    </w:tbl>
    <w:p>
      <w:pPr>
        <w:spacing w:line="400" w:lineRule="exact"/>
        <w:ind w:firstLine="420" w:firstLineChars="200"/>
        <w:rPr>
          <w:rFonts w:ascii="宋体" w:hAnsi="宋体" w:cs="宋体"/>
          <w:color w:val="000000"/>
        </w:rPr>
      </w:pPr>
      <w:r>
        <w:rPr>
          <w:rFonts w:hint="eastAsia" w:cs="黑体" w:asciiTheme="minorEastAsia" w:hAnsiTheme="minorEastAsia" w:eastAsiaTheme="minorEastAsia"/>
        </w:rPr>
        <w:t>备注：</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黑体" w:asciiTheme="minorEastAsia" w:hAnsiTheme="minorEastAsia" w:eastAsiaTheme="minorEastAsia"/>
        </w:rPr>
      </w:pPr>
      <w:r>
        <w:rPr>
          <w:rFonts w:hint="eastAsia" w:ascii="宋体" w:hAnsi="宋体" w:cs="宋体"/>
          <w:color w:val="000000"/>
          <w:highlight w:val="none"/>
        </w:rPr>
        <w:t>“公民素质现状及问题调研”为“</w:t>
      </w:r>
      <w:r>
        <w:rPr>
          <w:rFonts w:hint="eastAsia" w:ascii="宋体" w:hAnsi="宋体" w:cs="宋体"/>
          <w:highlight w:val="none"/>
        </w:rPr>
        <w:t>思想道德与法治”实践教学课程；</w:t>
      </w:r>
      <w:r>
        <w:rPr>
          <w:rFonts w:hint="eastAsia" w:ascii="宋体" w:hAnsi="宋体" w:cs="宋体"/>
          <w:color w:val="000000"/>
          <w:highlight w:val="none"/>
        </w:rPr>
        <w:t>“历史的记忆永恒的精神</w:t>
      </w:r>
      <w:r>
        <w:rPr>
          <w:rFonts w:ascii="宋体" w:hAnsi="宋体" w:cs="宋体"/>
          <w:color w:val="000000"/>
          <w:highlight w:val="none"/>
        </w:rPr>
        <w:t>——</w:t>
      </w:r>
      <w:r>
        <w:rPr>
          <w:rFonts w:hint="eastAsia" w:ascii="宋体" w:hAnsi="宋体" w:cs="宋体"/>
          <w:color w:val="000000"/>
          <w:highlight w:val="none"/>
        </w:rPr>
        <w:t>红色足迹寻访”为“中国近现代史纲要”实践教学课程；</w:t>
      </w:r>
      <w:r>
        <w:rPr>
          <w:rFonts w:hint="eastAsia" w:ascii="宋体" w:hAnsi="宋体" w:cs="宋体"/>
          <w:highlight w:val="none"/>
        </w:rPr>
        <w:t>“马克思主义与中国社会变革”为“马克思主义基本原理”实践</w:t>
      </w:r>
      <w:r>
        <w:rPr>
          <w:rFonts w:hint="eastAsia" w:ascii="宋体" w:hAnsi="宋体" w:cs="宋体"/>
          <w:color w:val="000000"/>
          <w:highlight w:val="none"/>
        </w:rPr>
        <w:t>教学课程；“地方改革开放新变化调研”为“毛泽东思想和中国特色社会主义理论体系概论”实践教学课程。</w:t>
      </w:r>
      <w:r>
        <w:rPr>
          <w:rFonts w:hint="eastAsia" w:cs="黑体" w:asciiTheme="minorEastAsia" w:hAnsiTheme="minorEastAsia" w:eastAsiaTheme="minorEastAsia"/>
        </w:rPr>
        <w:t>“形势与政策4”“形势与政策6”“形势与政策8”</w:t>
      </w:r>
      <w:r>
        <w:rPr>
          <w:rFonts w:hint="eastAsia" w:cs="黑体" w:asciiTheme="minorEastAsia" w:hAnsiTheme="minorEastAsia" w:eastAsiaTheme="minorEastAsia"/>
          <w:lang w:val="en-US" w:eastAsia="zh-CN"/>
        </w:rPr>
        <w:t>为线上学习。</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2.通识教育选修课程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s="黑体" w:asciiTheme="minorEastAsia" w:hAnsiTheme="minorEastAsia" w:eastAsiaTheme="minorEastAsia"/>
          <w:highlight w:val="none"/>
          <w:lang w:val="en-US" w:eastAsia="zh-CN"/>
        </w:rPr>
      </w:pPr>
      <w:r>
        <w:rPr>
          <w:rFonts w:hint="eastAsia" w:cs="黑体" w:asciiTheme="minorEastAsia" w:hAnsiTheme="minorEastAsia" w:eastAsiaTheme="minorEastAsia"/>
          <w:highlight w:val="none"/>
        </w:rPr>
        <w:t>通识教育选修课程划分为</w:t>
      </w:r>
      <w:r>
        <w:rPr>
          <w:rFonts w:hint="eastAsia" w:cs="黑体" w:asciiTheme="minorEastAsia" w:hAnsiTheme="minorEastAsia" w:eastAsiaTheme="minorEastAsia"/>
          <w:highlight w:val="none"/>
          <w:lang w:val="en-US" w:eastAsia="zh-CN"/>
        </w:rPr>
        <w:t>文史哲学与文化传承、社会发展与家国情怀、科技进步与科学精神、艺术修养与审美体验、文明对话与国际视野、职业发展与沟通合作、体育运动与健康人生等七个模块。普通本科专业必须修满通识教育选修课程10学分且至少选择三个模块修读，其中，非艺术类专业应至少修满艺术修养与审美体验模块2学分。专接本专业学生应修满通识教育选修课程4学分。</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w:t>
      </w:r>
    </w:p>
    <w:p>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1.专业教育基础课程</w:t>
      </w:r>
    </w:p>
    <w:p>
      <w:pPr>
        <w:spacing w:before="156" w:beforeLines="50" w:after="156" w:afterLines="50" w:line="400" w:lineRule="exact"/>
        <w:ind w:firstLine="480" w:firstLineChars="200"/>
        <w:rPr>
          <w:rFonts w:hint="eastAsia" w:ascii="黑体" w:hAnsi="黑体" w:eastAsia="黑体" w:cs="黑体"/>
          <w:sz w:val="24"/>
          <w:szCs w:val="24"/>
        </w:rPr>
      </w:pPr>
    </w:p>
    <w:tbl>
      <w:tblPr>
        <w:tblStyle w:val="12"/>
        <w:tblW w:w="49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1590"/>
        <w:gridCol w:w="705"/>
        <w:gridCol w:w="690"/>
        <w:gridCol w:w="660"/>
        <w:gridCol w:w="705"/>
        <w:gridCol w:w="720"/>
        <w:gridCol w:w="660"/>
        <w:gridCol w:w="645"/>
        <w:gridCol w:w="660"/>
        <w:gridCol w:w="364"/>
        <w:gridCol w:w="70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03" w:type="pct"/>
            <w:vMerge w:val="restart"/>
            <w:vAlign w:val="center"/>
          </w:tcPr>
          <w:p>
            <w:pPr>
              <w:spacing w:line="240" w:lineRule="exact"/>
              <w:jc w:val="center"/>
              <w:rPr>
                <w:rFonts w:ascii="宋体" w:hAnsi="宋体"/>
              </w:rPr>
            </w:pPr>
            <w:r>
              <w:rPr>
                <w:rFonts w:ascii="宋体" w:hAnsi="宋体"/>
              </w:rPr>
              <w:t>课程</w:t>
            </w:r>
          </w:p>
          <w:p>
            <w:pPr>
              <w:spacing w:line="240" w:lineRule="exact"/>
              <w:jc w:val="center"/>
              <w:rPr>
                <w:rFonts w:ascii="宋体" w:hAnsi="宋体"/>
              </w:rPr>
            </w:pPr>
            <w:r>
              <w:rPr>
                <w:rFonts w:ascii="宋体" w:hAnsi="宋体"/>
              </w:rPr>
              <w:t>代码</w:t>
            </w:r>
          </w:p>
        </w:tc>
        <w:tc>
          <w:tcPr>
            <w:tcW w:w="809" w:type="pct"/>
            <w:vMerge w:val="restart"/>
            <w:vAlign w:val="center"/>
          </w:tcPr>
          <w:p>
            <w:pPr>
              <w:spacing w:line="240" w:lineRule="exact"/>
              <w:jc w:val="center"/>
              <w:rPr>
                <w:rFonts w:ascii="宋体" w:hAnsi="宋体"/>
              </w:rPr>
            </w:pPr>
            <w:r>
              <w:rPr>
                <w:rFonts w:ascii="宋体" w:hAnsi="宋体"/>
              </w:rPr>
              <w:t>课程名称</w:t>
            </w:r>
          </w:p>
        </w:tc>
        <w:tc>
          <w:tcPr>
            <w:tcW w:w="1404" w:type="pct"/>
            <w:gridSpan w:val="4"/>
            <w:vAlign w:val="center"/>
          </w:tcPr>
          <w:p>
            <w:pPr>
              <w:spacing w:line="240" w:lineRule="exact"/>
              <w:jc w:val="center"/>
              <w:rPr>
                <w:rFonts w:ascii="宋体" w:hAnsi="宋体"/>
              </w:rPr>
            </w:pPr>
            <w:r>
              <w:rPr>
                <w:rFonts w:ascii="宋体" w:hAnsi="宋体"/>
              </w:rPr>
              <w:t>学分</w:t>
            </w:r>
          </w:p>
        </w:tc>
        <w:tc>
          <w:tcPr>
            <w:tcW w:w="1366" w:type="pct"/>
            <w:gridSpan w:val="4"/>
            <w:vAlign w:val="center"/>
          </w:tcPr>
          <w:p>
            <w:pPr>
              <w:spacing w:line="240" w:lineRule="exact"/>
              <w:jc w:val="center"/>
              <w:rPr>
                <w:rFonts w:ascii="宋体" w:hAnsi="宋体"/>
              </w:rPr>
            </w:pPr>
            <w:r>
              <w:rPr>
                <w:rFonts w:ascii="宋体" w:hAnsi="宋体"/>
              </w:rPr>
              <w:t>学时</w:t>
            </w:r>
          </w:p>
        </w:tc>
        <w:tc>
          <w:tcPr>
            <w:tcW w:w="185" w:type="pct"/>
            <w:vMerge w:val="restart"/>
            <w:vAlign w:val="center"/>
          </w:tcPr>
          <w:p>
            <w:pPr>
              <w:spacing w:line="240" w:lineRule="exact"/>
              <w:jc w:val="center"/>
              <w:rPr>
                <w:rFonts w:ascii="宋体" w:hAnsi="宋体"/>
              </w:rPr>
            </w:pPr>
            <w:r>
              <w:rPr>
                <w:rFonts w:ascii="宋体" w:hAnsi="宋体"/>
              </w:rPr>
              <w:t>学期</w:t>
            </w:r>
          </w:p>
        </w:tc>
        <w:tc>
          <w:tcPr>
            <w:tcW w:w="356" w:type="pct"/>
            <w:vMerge w:val="restart"/>
            <w:vAlign w:val="center"/>
          </w:tcPr>
          <w:p>
            <w:pPr>
              <w:spacing w:line="240" w:lineRule="exact"/>
              <w:jc w:val="center"/>
              <w:rPr>
                <w:rFonts w:ascii="宋体" w:hAnsi="宋体"/>
              </w:rPr>
            </w:pPr>
            <w:r>
              <w:rPr>
                <w:rFonts w:hint="eastAsia" w:ascii="宋体" w:hAnsi="宋体"/>
              </w:rPr>
              <w:t>考核方式</w:t>
            </w:r>
          </w:p>
        </w:tc>
        <w:tc>
          <w:tcPr>
            <w:tcW w:w="374" w:type="pct"/>
            <w:vMerge w:val="restart"/>
            <w:vAlign w:val="center"/>
          </w:tcPr>
          <w:p>
            <w:pPr>
              <w:spacing w:line="240" w:lineRule="exact"/>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blHeader/>
          <w:jc w:val="center"/>
        </w:trPr>
        <w:tc>
          <w:tcPr>
            <w:tcW w:w="503" w:type="pct"/>
            <w:vMerge w:val="continue"/>
            <w:vAlign w:val="center"/>
          </w:tcPr>
          <w:p>
            <w:pPr>
              <w:spacing w:line="240" w:lineRule="exact"/>
              <w:jc w:val="center"/>
              <w:rPr>
                <w:rFonts w:ascii="宋体" w:hAnsi="宋体"/>
              </w:rPr>
            </w:pPr>
          </w:p>
        </w:tc>
        <w:tc>
          <w:tcPr>
            <w:tcW w:w="809" w:type="pct"/>
            <w:vMerge w:val="continue"/>
            <w:vAlign w:val="center"/>
          </w:tcPr>
          <w:p>
            <w:pPr>
              <w:spacing w:line="240" w:lineRule="exact"/>
              <w:jc w:val="center"/>
              <w:rPr>
                <w:rFonts w:ascii="宋体" w:hAnsi="宋体"/>
              </w:rPr>
            </w:pPr>
          </w:p>
        </w:tc>
        <w:tc>
          <w:tcPr>
            <w:tcW w:w="358" w:type="pct"/>
            <w:vAlign w:val="center"/>
          </w:tcPr>
          <w:p>
            <w:pPr>
              <w:spacing w:line="240" w:lineRule="exact"/>
              <w:jc w:val="center"/>
              <w:rPr>
                <w:rFonts w:ascii="宋体" w:hAnsi="宋体"/>
              </w:rPr>
            </w:pPr>
            <w:r>
              <w:rPr>
                <w:rFonts w:hint="eastAsia" w:ascii="宋体" w:hAnsi="宋体"/>
              </w:rPr>
              <w:t>总计</w:t>
            </w:r>
          </w:p>
        </w:tc>
        <w:tc>
          <w:tcPr>
            <w:tcW w:w="351" w:type="pct"/>
            <w:vAlign w:val="center"/>
          </w:tcPr>
          <w:p>
            <w:pPr>
              <w:spacing w:line="240" w:lineRule="exact"/>
              <w:jc w:val="center"/>
              <w:rPr>
                <w:rFonts w:ascii="宋体" w:hAnsi="宋体"/>
              </w:rPr>
            </w:pPr>
            <w:r>
              <w:rPr>
                <w:rFonts w:hint="eastAsia" w:ascii="宋体" w:hAnsi="宋体"/>
              </w:rPr>
              <w:t>理论</w:t>
            </w:r>
          </w:p>
        </w:tc>
        <w:tc>
          <w:tcPr>
            <w:tcW w:w="335" w:type="pct"/>
            <w:vAlign w:val="center"/>
          </w:tcPr>
          <w:p>
            <w:pPr>
              <w:spacing w:line="240" w:lineRule="exact"/>
              <w:jc w:val="center"/>
              <w:rPr>
                <w:rFonts w:ascii="宋体" w:hAnsi="宋体"/>
              </w:rPr>
            </w:pPr>
            <w:r>
              <w:rPr>
                <w:rFonts w:hint="eastAsia" w:ascii="宋体" w:hAnsi="宋体"/>
              </w:rPr>
              <w:t>实验</w:t>
            </w:r>
          </w:p>
        </w:tc>
        <w:tc>
          <w:tcPr>
            <w:tcW w:w="358" w:type="pct"/>
            <w:vAlign w:val="center"/>
          </w:tcPr>
          <w:p>
            <w:pPr>
              <w:spacing w:line="240" w:lineRule="exact"/>
              <w:jc w:val="center"/>
              <w:rPr>
                <w:rFonts w:ascii="宋体" w:hAnsi="宋体"/>
              </w:rPr>
            </w:pPr>
            <w:r>
              <w:rPr>
                <w:rFonts w:hint="eastAsia" w:ascii="宋体" w:hAnsi="宋体"/>
              </w:rPr>
              <w:t>实践</w:t>
            </w:r>
          </w:p>
        </w:tc>
        <w:tc>
          <w:tcPr>
            <w:tcW w:w="366" w:type="pct"/>
            <w:vAlign w:val="center"/>
          </w:tcPr>
          <w:p>
            <w:pPr>
              <w:spacing w:line="240" w:lineRule="exact"/>
              <w:jc w:val="center"/>
              <w:rPr>
                <w:rFonts w:ascii="宋体" w:hAnsi="宋体"/>
              </w:rPr>
            </w:pPr>
            <w:r>
              <w:rPr>
                <w:rFonts w:hint="eastAsia" w:ascii="宋体" w:hAnsi="宋体"/>
              </w:rPr>
              <w:t>总计</w:t>
            </w:r>
          </w:p>
        </w:tc>
        <w:tc>
          <w:tcPr>
            <w:tcW w:w="335" w:type="pct"/>
            <w:vAlign w:val="center"/>
          </w:tcPr>
          <w:p>
            <w:pPr>
              <w:spacing w:line="240" w:lineRule="exact"/>
              <w:jc w:val="center"/>
              <w:rPr>
                <w:rFonts w:ascii="宋体" w:hAnsi="宋体"/>
              </w:rPr>
            </w:pPr>
            <w:r>
              <w:rPr>
                <w:rFonts w:ascii="宋体" w:hAnsi="宋体"/>
              </w:rPr>
              <w:t>理论</w:t>
            </w:r>
          </w:p>
        </w:tc>
        <w:tc>
          <w:tcPr>
            <w:tcW w:w="328" w:type="pct"/>
            <w:vAlign w:val="center"/>
          </w:tcPr>
          <w:p>
            <w:pPr>
              <w:spacing w:line="240" w:lineRule="exact"/>
              <w:jc w:val="center"/>
              <w:rPr>
                <w:rFonts w:ascii="宋体" w:hAnsi="宋体"/>
              </w:rPr>
            </w:pPr>
            <w:r>
              <w:rPr>
                <w:rFonts w:ascii="宋体" w:hAnsi="宋体"/>
              </w:rPr>
              <w:t>实验</w:t>
            </w:r>
          </w:p>
        </w:tc>
        <w:tc>
          <w:tcPr>
            <w:tcW w:w="335" w:type="pct"/>
            <w:vAlign w:val="center"/>
          </w:tcPr>
          <w:p>
            <w:pPr>
              <w:spacing w:line="240" w:lineRule="exact"/>
              <w:jc w:val="center"/>
              <w:rPr>
                <w:rFonts w:ascii="宋体" w:hAnsi="宋体"/>
              </w:rPr>
            </w:pPr>
            <w:r>
              <w:rPr>
                <w:rFonts w:hint="eastAsia" w:ascii="宋体" w:hAnsi="宋体"/>
              </w:rPr>
              <w:t>实践</w:t>
            </w:r>
          </w:p>
        </w:tc>
        <w:tc>
          <w:tcPr>
            <w:tcW w:w="185" w:type="pct"/>
            <w:vMerge w:val="continue"/>
            <w:vAlign w:val="center"/>
          </w:tcPr>
          <w:p>
            <w:pPr>
              <w:spacing w:line="240" w:lineRule="exact"/>
              <w:jc w:val="center"/>
              <w:rPr>
                <w:rFonts w:ascii="宋体" w:hAnsi="宋体"/>
              </w:rPr>
            </w:pPr>
          </w:p>
        </w:tc>
        <w:tc>
          <w:tcPr>
            <w:tcW w:w="356" w:type="pct"/>
            <w:vMerge w:val="continue"/>
            <w:vAlign w:val="center"/>
          </w:tcPr>
          <w:p>
            <w:pPr>
              <w:spacing w:line="240" w:lineRule="exact"/>
              <w:jc w:val="center"/>
              <w:rPr>
                <w:rFonts w:ascii="宋体" w:hAnsi="宋体"/>
              </w:rPr>
            </w:pPr>
          </w:p>
        </w:tc>
        <w:tc>
          <w:tcPr>
            <w:tcW w:w="374" w:type="pct"/>
            <w:vMerge w:val="continue"/>
            <w:vAlign w:val="center"/>
          </w:tcPr>
          <w:p>
            <w:pPr>
              <w:spacing w:line="2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hint="eastAsia" w:ascii="宋体" w:hAnsi="宋体" w:eastAsia="宋体" w:cs="宋体"/>
                <w:sz w:val="21"/>
                <w:szCs w:val="21"/>
              </w:rPr>
              <w:t>0501021</w:t>
            </w:r>
          </w:p>
        </w:tc>
        <w:tc>
          <w:tcPr>
            <w:tcW w:w="809"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高等数学A1</w:t>
            </w:r>
          </w:p>
        </w:tc>
        <w:tc>
          <w:tcPr>
            <w:tcW w:w="358"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6</w:t>
            </w:r>
          </w:p>
        </w:tc>
        <w:tc>
          <w:tcPr>
            <w:tcW w:w="351"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5.5</w:t>
            </w:r>
          </w:p>
        </w:tc>
        <w:tc>
          <w:tcPr>
            <w:tcW w:w="335"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104</w:t>
            </w:r>
          </w:p>
        </w:tc>
        <w:tc>
          <w:tcPr>
            <w:tcW w:w="33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88</w:t>
            </w:r>
          </w:p>
        </w:tc>
        <w:tc>
          <w:tcPr>
            <w:tcW w:w="328"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1</w:t>
            </w:r>
          </w:p>
        </w:tc>
        <w:tc>
          <w:tcPr>
            <w:tcW w:w="356"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考试</w:t>
            </w:r>
          </w:p>
        </w:tc>
        <w:tc>
          <w:tcPr>
            <w:tcW w:w="374" w:type="pct"/>
            <w:vMerge w:val="restart"/>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hint="eastAsia" w:ascii="宋体" w:hAnsi="宋体" w:eastAsia="宋体" w:cs="宋体"/>
                <w:sz w:val="21"/>
                <w:szCs w:val="21"/>
              </w:rPr>
              <w:t>0501022</w:t>
            </w:r>
          </w:p>
        </w:tc>
        <w:tc>
          <w:tcPr>
            <w:tcW w:w="809"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高等数学A2</w:t>
            </w:r>
          </w:p>
        </w:tc>
        <w:tc>
          <w:tcPr>
            <w:tcW w:w="358"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4.5</w:t>
            </w:r>
          </w:p>
        </w:tc>
        <w:tc>
          <w:tcPr>
            <w:tcW w:w="335"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88</w:t>
            </w:r>
          </w:p>
        </w:tc>
        <w:tc>
          <w:tcPr>
            <w:tcW w:w="33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72</w:t>
            </w:r>
          </w:p>
        </w:tc>
        <w:tc>
          <w:tcPr>
            <w:tcW w:w="328"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2</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hint="eastAsia" w:ascii="宋体" w:hAnsi="宋体" w:cs="宋体"/>
                <w:sz w:val="21"/>
                <w:szCs w:val="21"/>
              </w:rPr>
              <w:t>0501029</w:t>
            </w:r>
          </w:p>
        </w:tc>
        <w:tc>
          <w:tcPr>
            <w:tcW w:w="809"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线性代数B</w:t>
            </w:r>
          </w:p>
        </w:tc>
        <w:tc>
          <w:tcPr>
            <w:tcW w:w="358"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3</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3</w:t>
            </w:r>
          </w:p>
        </w:tc>
        <w:tc>
          <w:tcPr>
            <w:tcW w:w="335"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48</w:t>
            </w:r>
          </w:p>
        </w:tc>
        <w:tc>
          <w:tcPr>
            <w:tcW w:w="33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48</w:t>
            </w:r>
          </w:p>
        </w:tc>
        <w:tc>
          <w:tcPr>
            <w:tcW w:w="328"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2</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0501031</w:t>
            </w:r>
          </w:p>
        </w:tc>
        <w:tc>
          <w:tcPr>
            <w:tcW w:w="809"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概率论与数理统计B</w:t>
            </w:r>
          </w:p>
        </w:tc>
        <w:tc>
          <w:tcPr>
            <w:tcW w:w="358"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4</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35"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64</w:t>
            </w:r>
          </w:p>
        </w:tc>
        <w:tc>
          <w:tcPr>
            <w:tcW w:w="328"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4</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503" w:type="pct"/>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0501033</w:t>
            </w:r>
          </w:p>
        </w:tc>
        <w:tc>
          <w:tcPr>
            <w:tcW w:w="809" w:type="pct"/>
            <w:vAlign w:val="center"/>
          </w:tcPr>
          <w:p>
            <w:pPr>
              <w:spacing w:line="240" w:lineRule="exact"/>
              <w:jc w:val="center"/>
              <w:rPr>
                <w:rFonts w:hint="eastAsia" w:ascii="宋体" w:hAnsi="宋体" w:cs="宋体"/>
                <w:sz w:val="21"/>
                <w:szCs w:val="21"/>
              </w:rPr>
            </w:pPr>
            <w:r>
              <w:rPr>
                <w:rFonts w:ascii="Times New Roman" w:hAnsi="Times New Roman" w:cs="Times New Roman"/>
              </w:rPr>
              <w:t>复变函数</w:t>
            </w:r>
          </w:p>
        </w:tc>
        <w:tc>
          <w:tcPr>
            <w:tcW w:w="358" w:type="pct"/>
            <w:vAlign w:val="center"/>
          </w:tcPr>
          <w:p>
            <w:pPr>
              <w:spacing w:line="240" w:lineRule="exact"/>
              <w:jc w:val="center"/>
              <w:rPr>
                <w:rFonts w:hint="eastAsia" w:ascii="宋体" w:cs="宋体"/>
                <w:lang w:val="en-US" w:eastAsia="zh-CN"/>
              </w:rPr>
            </w:pPr>
            <w:r>
              <w:rPr>
                <w:rFonts w:hint="eastAsia" w:ascii="宋体" w:cs="宋体"/>
              </w:rPr>
              <w:t>3</w:t>
            </w:r>
          </w:p>
        </w:tc>
        <w:tc>
          <w:tcPr>
            <w:tcW w:w="351" w:type="pct"/>
            <w:vAlign w:val="center"/>
          </w:tcPr>
          <w:p>
            <w:pPr>
              <w:spacing w:line="240" w:lineRule="exact"/>
              <w:jc w:val="center"/>
              <w:rPr>
                <w:rFonts w:hint="eastAsia" w:ascii="宋体" w:hAnsi="宋体" w:cs="宋体"/>
                <w:lang w:val="en-US" w:eastAsia="zh-CN"/>
              </w:rPr>
            </w:pPr>
            <w:r>
              <w:rPr>
                <w:rFonts w:hint="eastAsia" w:ascii="宋体" w:hAnsi="宋体" w:cs="宋体"/>
              </w:rPr>
              <w:t>3</w:t>
            </w:r>
          </w:p>
        </w:tc>
        <w:tc>
          <w:tcPr>
            <w:tcW w:w="335" w:type="pct"/>
            <w:vAlign w:val="center"/>
          </w:tcPr>
          <w:p>
            <w:pPr>
              <w:spacing w:line="240" w:lineRule="exact"/>
              <w:jc w:val="center"/>
              <w:rPr>
                <w:rFonts w:hint="default" w:ascii="宋体" w:hAnsi="宋体" w:cs="宋体"/>
                <w:lang w:val="en-US" w:eastAsia="zh-CN"/>
              </w:rPr>
            </w:pPr>
            <w:r>
              <w:rPr>
                <w:rFonts w:hint="eastAsia" w:ascii="宋体" w:hAnsi="宋体" w:cs="宋体"/>
                <w:lang w:val="en-US" w:eastAsia="zh-CN"/>
              </w:rPr>
              <w:t>0</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eastAsia" w:ascii="宋体" w:cs="宋体"/>
                <w:lang w:val="en-US" w:eastAsia="zh-CN"/>
              </w:rPr>
            </w:pPr>
            <w:r>
              <w:rPr>
                <w:rFonts w:hint="eastAsia" w:ascii="宋体" w:cs="宋体"/>
              </w:rPr>
              <w:t>48</w:t>
            </w:r>
          </w:p>
        </w:tc>
        <w:tc>
          <w:tcPr>
            <w:tcW w:w="335" w:type="pct"/>
            <w:vAlign w:val="center"/>
          </w:tcPr>
          <w:p>
            <w:pPr>
              <w:spacing w:line="240" w:lineRule="exact"/>
              <w:jc w:val="center"/>
              <w:rPr>
                <w:rFonts w:hint="eastAsia" w:ascii="宋体" w:cs="宋体"/>
                <w:highlight w:val="none"/>
                <w:lang w:val="en-US" w:eastAsia="zh-CN"/>
              </w:rPr>
            </w:pPr>
            <w:r>
              <w:rPr>
                <w:rFonts w:hint="eastAsia" w:ascii="宋体" w:cs="宋体"/>
              </w:rPr>
              <w:t>48</w:t>
            </w:r>
          </w:p>
        </w:tc>
        <w:tc>
          <w:tcPr>
            <w:tcW w:w="328" w:type="pct"/>
            <w:vAlign w:val="center"/>
          </w:tcPr>
          <w:p>
            <w:pPr>
              <w:spacing w:line="240" w:lineRule="exact"/>
              <w:jc w:val="center"/>
              <w:rPr>
                <w:rFonts w:hint="default" w:ascii="宋体" w:hAnsi="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cs="宋体"/>
                <w:color w:val="000000"/>
                <w:lang w:val="en-US" w:eastAsia="zh-CN"/>
              </w:rPr>
            </w:pPr>
            <w:r>
              <w:rPr>
                <w:rFonts w:hint="eastAsia" w:ascii="宋体" w:cs="宋体"/>
                <w:color w:val="000000"/>
              </w:rPr>
              <w:t>3</w:t>
            </w:r>
          </w:p>
        </w:tc>
        <w:tc>
          <w:tcPr>
            <w:tcW w:w="356" w:type="pct"/>
            <w:vAlign w:val="center"/>
          </w:tcPr>
          <w:p>
            <w:pPr>
              <w:spacing w:line="240" w:lineRule="exact"/>
              <w:jc w:val="center"/>
              <w:rPr>
                <w:rFonts w:hint="eastAsia" w:ascii="宋体" w:cs="宋体"/>
                <w:color w:val="000000"/>
                <w:lang w:val="en-US" w:eastAsia="zh-CN"/>
              </w:rPr>
            </w:pPr>
            <w:r>
              <w:rPr>
                <w:rFonts w:hint="eastAsia" w:ascii="宋体" w:cs="宋体"/>
                <w:color w:val="000000"/>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03" w:type="pct"/>
            <w:vAlign w:val="center"/>
          </w:tcPr>
          <w:p>
            <w:pPr>
              <w:spacing w:line="240" w:lineRule="exact"/>
              <w:jc w:val="center"/>
              <w:rPr>
                <w:rFonts w:ascii="宋体" w:hAnsi="宋体" w:eastAsia="宋体" w:cs="宋体"/>
                <w:sz w:val="21"/>
                <w:szCs w:val="21"/>
              </w:rPr>
            </w:pPr>
            <w:r>
              <w:rPr>
                <w:rFonts w:ascii="宋体" w:hAnsi="宋体" w:eastAsia="宋体" w:cs="宋体"/>
                <w:sz w:val="21"/>
                <w:szCs w:val="21"/>
              </w:rPr>
              <w:t>0600007</w:t>
            </w:r>
          </w:p>
        </w:tc>
        <w:tc>
          <w:tcPr>
            <w:tcW w:w="809"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大学物理B</w:t>
            </w:r>
          </w:p>
        </w:tc>
        <w:tc>
          <w:tcPr>
            <w:tcW w:w="358"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4</w:t>
            </w:r>
          </w:p>
        </w:tc>
        <w:tc>
          <w:tcPr>
            <w:tcW w:w="351"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3.5</w:t>
            </w:r>
          </w:p>
        </w:tc>
        <w:tc>
          <w:tcPr>
            <w:tcW w:w="335"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72</w:t>
            </w:r>
          </w:p>
        </w:tc>
        <w:tc>
          <w:tcPr>
            <w:tcW w:w="33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56</w:t>
            </w:r>
          </w:p>
        </w:tc>
        <w:tc>
          <w:tcPr>
            <w:tcW w:w="328"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4</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ascii="宋体" w:hAnsi="宋体" w:eastAsia="宋体" w:cs="宋体"/>
                <w:sz w:val="21"/>
                <w:szCs w:val="21"/>
              </w:rPr>
              <w:t>0601766</w:t>
            </w:r>
          </w:p>
        </w:tc>
        <w:tc>
          <w:tcPr>
            <w:tcW w:w="809"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C语言程序设计</w:t>
            </w:r>
          </w:p>
        </w:tc>
        <w:tc>
          <w:tcPr>
            <w:tcW w:w="358"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2</w:t>
            </w:r>
          </w:p>
        </w:tc>
        <w:tc>
          <w:tcPr>
            <w:tcW w:w="351"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0</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48</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1</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ascii="宋体" w:hAnsi="宋体" w:eastAsia="宋体" w:cs="宋体"/>
                <w:sz w:val="21"/>
                <w:szCs w:val="21"/>
              </w:rPr>
              <w:t>0601001</w:t>
            </w:r>
          </w:p>
        </w:tc>
        <w:tc>
          <w:tcPr>
            <w:tcW w:w="809" w:type="pct"/>
            <w:vAlign w:val="top"/>
          </w:tcPr>
          <w:p>
            <w:pPr>
              <w:spacing w:line="300" w:lineRule="exact"/>
              <w:jc w:val="center"/>
              <w:rPr>
                <w:rFonts w:hint="eastAsia" w:ascii="宋体" w:hAnsi="宋体" w:cs="宋体"/>
                <w:sz w:val="21"/>
                <w:szCs w:val="21"/>
                <w:lang w:val="en-US" w:eastAsia="zh-CN"/>
              </w:rPr>
            </w:pPr>
            <w:r>
              <w:rPr>
                <w:rFonts w:hint="eastAsia" w:ascii="宋体" w:hAnsi="宋体" w:cs="宋体"/>
                <w:sz w:val="21"/>
                <w:szCs w:val="21"/>
              </w:rPr>
              <w:t>工程制图与CAD</w:t>
            </w:r>
          </w:p>
        </w:tc>
        <w:tc>
          <w:tcPr>
            <w:tcW w:w="358" w:type="pct"/>
            <w:vAlign w:val="center"/>
          </w:tcPr>
          <w:p>
            <w:pPr>
              <w:spacing w:line="240" w:lineRule="exact"/>
              <w:jc w:val="center"/>
              <w:rPr>
                <w:rFonts w:hint="eastAsia" w:ascii="宋体" w:cs="宋体"/>
                <w:lang w:val="en-US" w:eastAsia="zh-CN"/>
              </w:rPr>
            </w:pPr>
            <w:r>
              <w:rPr>
                <w:rFonts w:hint="eastAsia" w:ascii="宋体" w:cs="宋体"/>
                <w:lang w:val="en-US" w:eastAsia="zh-CN"/>
              </w:rPr>
              <w:t>2.5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1</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eastAsia" w:ascii="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eastAsia" w:ascii="宋体" w:cs="宋体"/>
                <w:lang w:val="en-US" w:eastAsia="zh-CN"/>
              </w:rPr>
            </w:pPr>
            <w:r>
              <w:rPr>
                <w:rFonts w:hint="eastAsia" w:ascii="宋体" w:cs="宋体"/>
                <w:lang w:val="en-US" w:eastAsia="zh-CN"/>
              </w:rPr>
              <w:t>16</w:t>
            </w:r>
          </w:p>
        </w:tc>
        <w:tc>
          <w:tcPr>
            <w:tcW w:w="328" w:type="pct"/>
            <w:vAlign w:val="center"/>
          </w:tcPr>
          <w:p>
            <w:pPr>
              <w:spacing w:line="240" w:lineRule="exact"/>
              <w:jc w:val="center"/>
              <w:rPr>
                <w:rFonts w:hint="eastAsia" w:ascii="宋体" w:hAnsi="宋体" w:cs="宋体"/>
                <w:lang w:val="en-US" w:eastAsia="zh-CN"/>
              </w:rPr>
            </w:pPr>
            <w:r>
              <w:rPr>
                <w:rFonts w:hint="eastAsia" w:ascii="宋体" w:hAnsi="宋体" w:cs="宋体"/>
                <w:lang w:val="en-US" w:eastAsia="zh-CN"/>
              </w:rPr>
              <w:t>32</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cs="宋体"/>
                <w:color w:val="000000"/>
                <w:lang w:val="en-US" w:eastAsia="zh-CN"/>
              </w:rPr>
            </w:pPr>
            <w:r>
              <w:rPr>
                <w:rFonts w:hint="eastAsia" w:ascii="宋体" w:cs="宋体"/>
                <w:color w:val="000000"/>
                <w:lang w:val="en-US" w:eastAsia="zh-CN"/>
              </w:rPr>
              <w:t>1</w:t>
            </w:r>
          </w:p>
        </w:tc>
        <w:tc>
          <w:tcPr>
            <w:tcW w:w="356" w:type="pct"/>
            <w:vAlign w:val="center"/>
          </w:tcPr>
          <w:p>
            <w:pPr>
              <w:spacing w:line="240" w:lineRule="exact"/>
              <w:jc w:val="center"/>
              <w:rPr>
                <w:rFonts w:ascii="宋体" w:cs="宋体"/>
                <w:color w:val="000000"/>
              </w:rPr>
            </w:pPr>
            <w:r>
              <w:rPr>
                <w:rFonts w:ascii="宋体" w:hAnsi="宋体" w:eastAsia="宋体" w:cs="宋体"/>
                <w:sz w:val="24"/>
                <w:szCs w:val="24"/>
              </w:rPr>
              <w:t>考查</w:t>
            </w:r>
          </w:p>
        </w:tc>
        <w:tc>
          <w:tcPr>
            <w:tcW w:w="374" w:type="pct"/>
            <w:vMerge w:val="restart"/>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hint="eastAsia" w:ascii="宋体" w:hAnsi="宋体" w:cs="宋体"/>
                <w:sz w:val="21"/>
                <w:szCs w:val="21"/>
              </w:rPr>
              <w:t>0603635</w:t>
            </w:r>
          </w:p>
        </w:tc>
        <w:tc>
          <w:tcPr>
            <w:tcW w:w="809" w:type="pct"/>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电路分析</w:t>
            </w:r>
          </w:p>
        </w:tc>
        <w:tc>
          <w:tcPr>
            <w:tcW w:w="358"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3</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48</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2</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hint="eastAsia" w:ascii="宋体" w:hAnsi="宋体" w:cs="宋体"/>
                <w:sz w:val="21"/>
                <w:szCs w:val="21"/>
              </w:rPr>
              <w:t>0601011</w:t>
            </w:r>
          </w:p>
        </w:tc>
        <w:tc>
          <w:tcPr>
            <w:tcW w:w="809" w:type="pct"/>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电子线路</w:t>
            </w:r>
          </w:p>
        </w:tc>
        <w:tc>
          <w:tcPr>
            <w:tcW w:w="358"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3</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48</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3</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ascii="宋体" w:hAnsi="宋体" w:cs="宋体"/>
              </w:rPr>
              <w:t>0604A70</w:t>
            </w:r>
          </w:p>
        </w:tc>
        <w:tc>
          <w:tcPr>
            <w:tcW w:w="809" w:type="pct"/>
            <w:vAlign w:val="center"/>
          </w:tcPr>
          <w:p>
            <w:pPr>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rPr>
              <w:t>机器人</w:t>
            </w:r>
            <w:r>
              <w:rPr>
                <w:rFonts w:hint="eastAsia" w:ascii="宋体" w:hAnsi="宋体" w:cs="宋体"/>
                <w:sz w:val="21"/>
                <w:szCs w:val="21"/>
                <w:highlight w:val="none"/>
                <w:lang w:val="en-US" w:eastAsia="zh-CN"/>
              </w:rPr>
              <w:t>学基础</w:t>
            </w:r>
          </w:p>
        </w:tc>
        <w:tc>
          <w:tcPr>
            <w:tcW w:w="358"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3</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48</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4</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rPr>
            </w:pPr>
            <w:r>
              <w:rPr>
                <w:rFonts w:hint="eastAsia" w:ascii="宋体" w:hAnsi="宋体" w:cs="宋体"/>
                <w:sz w:val="21"/>
                <w:szCs w:val="21"/>
              </w:rPr>
              <w:t>0604734</w:t>
            </w:r>
          </w:p>
        </w:tc>
        <w:tc>
          <w:tcPr>
            <w:tcW w:w="809" w:type="pct"/>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自动控制原理</w:t>
            </w:r>
          </w:p>
        </w:tc>
        <w:tc>
          <w:tcPr>
            <w:tcW w:w="358"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3</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48</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5</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vAlign w:val="center"/>
          </w:tcPr>
          <w:p>
            <w:pPr>
              <w:spacing w:line="240" w:lineRule="exact"/>
              <w:jc w:val="center"/>
              <w:rPr>
                <w:rFonts w:ascii="宋体" w:hAnsi="宋体" w:cs="宋体"/>
                <w:sz w:val="21"/>
                <w:szCs w:val="21"/>
                <w:highlight w:val="none"/>
              </w:rPr>
            </w:pPr>
            <w:r>
              <w:rPr>
                <w:rFonts w:hint="eastAsia" w:ascii="宋体" w:hAnsi="宋体" w:cs="宋体"/>
                <w:sz w:val="21"/>
                <w:szCs w:val="21"/>
                <w:highlight w:val="none"/>
              </w:rPr>
              <w:t xml:space="preserve">0601012 </w:t>
            </w:r>
          </w:p>
        </w:tc>
        <w:tc>
          <w:tcPr>
            <w:tcW w:w="809" w:type="pct"/>
            <w:vAlign w:val="center"/>
          </w:tcPr>
          <w:p>
            <w:pPr>
              <w:spacing w:line="3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机械设计基础</w:t>
            </w:r>
          </w:p>
        </w:tc>
        <w:tc>
          <w:tcPr>
            <w:tcW w:w="358"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3.5</w:t>
            </w:r>
          </w:p>
        </w:tc>
        <w:tc>
          <w:tcPr>
            <w:tcW w:w="35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3</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0.5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64</w:t>
            </w:r>
          </w:p>
        </w:tc>
        <w:tc>
          <w:tcPr>
            <w:tcW w:w="335"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48</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3</w:t>
            </w:r>
          </w:p>
        </w:tc>
        <w:tc>
          <w:tcPr>
            <w:tcW w:w="356" w:type="pct"/>
            <w:vAlign w:val="center"/>
          </w:tcPr>
          <w:p>
            <w:pPr>
              <w:spacing w:line="240" w:lineRule="exact"/>
              <w:jc w:val="center"/>
              <w:rPr>
                <w:rFonts w:ascii="宋体" w:cs="宋体"/>
                <w:color w:val="000000"/>
              </w:rPr>
            </w:pPr>
            <w:r>
              <w:rPr>
                <w:rFonts w:hint="eastAsia" w:ascii="宋体" w:cs="宋体"/>
                <w:color w:val="000000"/>
                <w:lang w:val="en-US" w:eastAsia="zh-CN"/>
              </w:rPr>
              <w:t>考试</w:t>
            </w:r>
          </w:p>
        </w:tc>
        <w:tc>
          <w:tcPr>
            <w:tcW w:w="374"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3" w:type="pct"/>
            <w:gridSpan w:val="2"/>
            <w:vAlign w:val="center"/>
          </w:tcPr>
          <w:p>
            <w:pPr>
              <w:spacing w:line="240" w:lineRule="exact"/>
              <w:jc w:val="center"/>
              <w:rPr>
                <w:rFonts w:ascii="宋体" w:cs="宋体"/>
              </w:rPr>
            </w:pPr>
            <w:r>
              <w:rPr>
                <w:rFonts w:hint="eastAsia" w:ascii="宋体" w:cs="宋体"/>
              </w:rPr>
              <w:t>小计</w:t>
            </w:r>
          </w:p>
        </w:tc>
        <w:tc>
          <w:tcPr>
            <w:tcW w:w="358" w:type="pct"/>
            <w:vAlign w:val="center"/>
          </w:tcPr>
          <w:p>
            <w:pPr>
              <w:spacing w:line="30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47</w:t>
            </w:r>
          </w:p>
        </w:tc>
        <w:tc>
          <w:tcPr>
            <w:tcW w:w="351"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39.5</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5</w:t>
            </w:r>
          </w:p>
        </w:tc>
        <w:tc>
          <w:tcPr>
            <w:tcW w:w="358" w:type="pct"/>
            <w:vAlign w:val="center"/>
          </w:tcPr>
          <w:p>
            <w:pPr>
              <w:spacing w:line="240" w:lineRule="exact"/>
              <w:jc w:val="center"/>
              <w:rPr>
                <w:rFonts w:ascii="宋体" w:hAnsi="宋体" w:cs="宋体"/>
              </w:rPr>
            </w:pPr>
          </w:p>
        </w:tc>
        <w:tc>
          <w:tcPr>
            <w:tcW w:w="366"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872</w:t>
            </w:r>
          </w:p>
        </w:tc>
        <w:tc>
          <w:tcPr>
            <w:tcW w:w="335"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632</w:t>
            </w:r>
          </w:p>
        </w:tc>
        <w:tc>
          <w:tcPr>
            <w:tcW w:w="328"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160</w:t>
            </w:r>
          </w:p>
        </w:tc>
        <w:tc>
          <w:tcPr>
            <w:tcW w:w="335" w:type="pct"/>
            <w:vAlign w:val="center"/>
          </w:tcPr>
          <w:p>
            <w:pPr>
              <w:spacing w:line="240" w:lineRule="exact"/>
              <w:jc w:val="center"/>
              <w:rPr>
                <w:rFonts w:ascii="宋体" w:hAnsi="宋体" w:cs="宋体"/>
              </w:rPr>
            </w:pPr>
          </w:p>
        </w:tc>
        <w:tc>
          <w:tcPr>
            <w:tcW w:w="185" w:type="pct"/>
            <w:vAlign w:val="center"/>
          </w:tcPr>
          <w:p>
            <w:pPr>
              <w:spacing w:line="240" w:lineRule="exact"/>
              <w:jc w:val="center"/>
              <w:rPr>
                <w:rFonts w:ascii="宋体" w:cs="宋体"/>
                <w:color w:val="000000"/>
              </w:rPr>
            </w:pPr>
          </w:p>
        </w:tc>
        <w:tc>
          <w:tcPr>
            <w:tcW w:w="356" w:type="pct"/>
            <w:vAlign w:val="center"/>
          </w:tcPr>
          <w:p>
            <w:pPr>
              <w:spacing w:line="240" w:lineRule="exact"/>
              <w:jc w:val="center"/>
              <w:rPr>
                <w:rFonts w:ascii="宋体" w:cs="宋体"/>
                <w:color w:val="000000"/>
              </w:rPr>
            </w:pPr>
          </w:p>
        </w:tc>
        <w:tc>
          <w:tcPr>
            <w:tcW w:w="374" w:type="pct"/>
            <w:vAlign w:val="center"/>
          </w:tcPr>
          <w:p>
            <w:pPr>
              <w:spacing w:line="240" w:lineRule="exact"/>
              <w:jc w:val="center"/>
              <w:rPr>
                <w:rFonts w:ascii="宋体" w:cs="宋体"/>
                <w:color w:val="000000"/>
              </w:rPr>
            </w:pPr>
          </w:p>
        </w:tc>
      </w:tr>
    </w:tbl>
    <w:p>
      <w:pPr>
        <w:spacing w:before="156" w:beforeLines="50" w:after="156" w:afterLines="50" w:line="400" w:lineRule="exact"/>
        <w:ind w:firstLine="420" w:firstLineChars="200"/>
        <w:rPr>
          <w:rFonts w:hint="default" w:ascii="黑体" w:hAnsi="黑体" w:eastAsia="宋体" w:cs="黑体"/>
          <w:sz w:val="21"/>
          <w:szCs w:val="21"/>
          <w:lang w:val="en-US" w:eastAsia="zh-CN"/>
        </w:rPr>
      </w:pPr>
      <w:r>
        <w:rPr>
          <w:rFonts w:ascii="宋体" w:hAnsi="宋体" w:eastAsia="宋体" w:cs="宋体"/>
          <w:sz w:val="21"/>
          <w:szCs w:val="21"/>
        </w:rPr>
        <w:t>备注：“高等数学A1</w:t>
      </w:r>
      <w:r>
        <w:rPr>
          <w:rFonts w:hint="eastAsia" w:ascii="宋体" w:hAnsi="宋体" w:eastAsia="宋体" w:cs="宋体"/>
          <w:sz w:val="21"/>
          <w:szCs w:val="21"/>
          <w:lang w:eastAsia="zh-CN"/>
        </w:rPr>
        <w:t>”</w:t>
      </w:r>
      <w:r>
        <w:rPr>
          <w:rFonts w:ascii="宋体" w:hAnsi="宋体" w:eastAsia="宋体" w:cs="宋体"/>
          <w:sz w:val="21"/>
          <w:szCs w:val="21"/>
        </w:rPr>
        <w:t>“高等数学A2”“大学物理B”“C语言程序设计”“工程制图与CAD”总学时中分别包含线上学习16学时</w:t>
      </w:r>
      <w:r>
        <w:rPr>
          <w:rFonts w:hint="eastAsia" w:ascii="宋体" w:hAnsi="宋体" w:cs="宋体"/>
          <w:sz w:val="21"/>
          <w:szCs w:val="21"/>
          <w:lang w:eastAsia="zh-CN"/>
        </w:rPr>
        <w:t>，</w:t>
      </w:r>
      <w:r>
        <w:rPr>
          <w:rFonts w:hint="eastAsia" w:ascii="宋体" w:hAnsi="宋体" w:cs="宋体"/>
          <w:sz w:val="21"/>
          <w:szCs w:val="21"/>
          <w:lang w:val="en-US" w:eastAsia="zh-CN"/>
        </w:rPr>
        <w:t>总学分中分别包含线上学习0.5学分，</w:t>
      </w:r>
      <w:r>
        <w:rPr>
          <w:rFonts w:hint="eastAsia" w:cs="黑体" w:asciiTheme="minorEastAsia" w:hAnsiTheme="minorEastAsia" w:eastAsiaTheme="minorEastAsia"/>
          <w:sz w:val="21"/>
          <w:szCs w:val="21"/>
        </w:rPr>
        <w:t>“</w:t>
      </w:r>
      <w:r>
        <w:rPr>
          <w:rFonts w:hint="eastAsia" w:ascii="宋体" w:hAnsi="宋体" w:cs="宋体"/>
          <w:sz w:val="21"/>
          <w:szCs w:val="21"/>
          <w:highlight w:val="none"/>
        </w:rPr>
        <w:t>工程制图与CAD”、</w:t>
      </w:r>
      <w:r>
        <w:rPr>
          <w:rFonts w:hint="eastAsia" w:cs="黑体" w:asciiTheme="minorEastAsia" w:hAnsiTheme="minorEastAsia" w:eastAsiaTheme="minorEastAsia"/>
          <w:sz w:val="21"/>
          <w:szCs w:val="21"/>
          <w:highlight w:val="none"/>
        </w:rPr>
        <w:t>“</w:t>
      </w:r>
      <w:r>
        <w:rPr>
          <w:rFonts w:hint="eastAsia" w:cs="黑体" w:asciiTheme="minorEastAsia" w:hAnsiTheme="minorEastAsia" w:eastAsiaTheme="minorEastAsia"/>
          <w:sz w:val="21"/>
          <w:szCs w:val="21"/>
        </w:rPr>
        <w:t>C语言程序设计”实验学时均为上机学时。</w:t>
      </w:r>
    </w:p>
    <w:p>
      <w:pPr>
        <w:spacing w:before="156" w:beforeLines="50" w:after="156"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2.专业教育核心课程</w:t>
      </w:r>
    </w:p>
    <w:tbl>
      <w:tblPr>
        <w:tblStyle w:val="12"/>
        <w:tblW w:w="4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7"/>
        <w:gridCol w:w="1486"/>
        <w:gridCol w:w="655"/>
        <w:gridCol w:w="659"/>
        <w:gridCol w:w="670"/>
        <w:gridCol w:w="747"/>
        <w:gridCol w:w="723"/>
        <w:gridCol w:w="668"/>
        <w:gridCol w:w="680"/>
        <w:gridCol w:w="653"/>
        <w:gridCol w:w="470"/>
        <w:gridCol w:w="698"/>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497" w:type="pct"/>
            <w:vMerge w:val="restart"/>
            <w:vAlign w:val="center"/>
          </w:tcPr>
          <w:p>
            <w:pPr>
              <w:spacing w:line="240" w:lineRule="exact"/>
              <w:jc w:val="center"/>
              <w:rPr>
                <w:rFonts w:ascii="宋体" w:hAnsi="宋体"/>
              </w:rPr>
            </w:pPr>
            <w:r>
              <w:rPr>
                <w:rFonts w:ascii="宋体" w:hAnsi="宋体"/>
              </w:rPr>
              <w:t>课程</w:t>
            </w:r>
          </w:p>
          <w:p>
            <w:pPr>
              <w:spacing w:line="240" w:lineRule="exact"/>
              <w:jc w:val="center"/>
              <w:rPr>
                <w:rFonts w:ascii="宋体" w:hAnsi="宋体"/>
              </w:rPr>
            </w:pPr>
            <w:r>
              <w:rPr>
                <w:rFonts w:ascii="宋体" w:hAnsi="宋体"/>
              </w:rPr>
              <w:t>代码</w:t>
            </w:r>
          </w:p>
        </w:tc>
        <w:tc>
          <w:tcPr>
            <w:tcW w:w="755" w:type="pct"/>
            <w:vMerge w:val="restart"/>
            <w:vAlign w:val="center"/>
          </w:tcPr>
          <w:p>
            <w:pPr>
              <w:spacing w:line="240" w:lineRule="exact"/>
              <w:jc w:val="center"/>
              <w:rPr>
                <w:rFonts w:ascii="宋体" w:hAnsi="宋体"/>
              </w:rPr>
            </w:pPr>
            <w:r>
              <w:rPr>
                <w:rFonts w:ascii="宋体" w:hAnsi="宋体"/>
              </w:rPr>
              <w:t>课程名称</w:t>
            </w:r>
          </w:p>
        </w:tc>
        <w:tc>
          <w:tcPr>
            <w:tcW w:w="1389" w:type="pct"/>
            <w:gridSpan w:val="4"/>
            <w:vAlign w:val="center"/>
          </w:tcPr>
          <w:p>
            <w:pPr>
              <w:spacing w:line="240" w:lineRule="exact"/>
              <w:jc w:val="center"/>
              <w:rPr>
                <w:rFonts w:ascii="宋体" w:hAnsi="宋体"/>
              </w:rPr>
            </w:pPr>
            <w:r>
              <w:rPr>
                <w:rFonts w:ascii="宋体" w:hAnsi="宋体"/>
              </w:rPr>
              <w:t>学分</w:t>
            </w:r>
          </w:p>
        </w:tc>
        <w:tc>
          <w:tcPr>
            <w:tcW w:w="1386" w:type="pct"/>
            <w:gridSpan w:val="4"/>
            <w:vAlign w:val="center"/>
          </w:tcPr>
          <w:p>
            <w:pPr>
              <w:spacing w:line="240" w:lineRule="exact"/>
              <w:jc w:val="center"/>
              <w:rPr>
                <w:rFonts w:ascii="宋体" w:hAnsi="宋体"/>
              </w:rPr>
            </w:pPr>
            <w:r>
              <w:rPr>
                <w:rFonts w:ascii="宋体" w:hAnsi="宋体"/>
              </w:rPr>
              <w:t>学时</w:t>
            </w:r>
          </w:p>
        </w:tc>
        <w:tc>
          <w:tcPr>
            <w:tcW w:w="239" w:type="pct"/>
            <w:vMerge w:val="restart"/>
            <w:vAlign w:val="center"/>
          </w:tcPr>
          <w:p>
            <w:pPr>
              <w:spacing w:line="240" w:lineRule="exact"/>
              <w:jc w:val="center"/>
              <w:rPr>
                <w:rFonts w:ascii="宋体" w:hAnsi="宋体"/>
              </w:rPr>
            </w:pPr>
            <w:r>
              <w:rPr>
                <w:rFonts w:ascii="宋体" w:hAnsi="宋体"/>
              </w:rPr>
              <w:t>学期</w:t>
            </w:r>
          </w:p>
        </w:tc>
        <w:tc>
          <w:tcPr>
            <w:tcW w:w="355" w:type="pct"/>
            <w:vMerge w:val="restart"/>
            <w:vAlign w:val="center"/>
          </w:tcPr>
          <w:p>
            <w:pPr>
              <w:spacing w:line="240" w:lineRule="exact"/>
              <w:jc w:val="center"/>
              <w:rPr>
                <w:rFonts w:ascii="宋体" w:hAnsi="宋体"/>
              </w:rPr>
            </w:pPr>
            <w:r>
              <w:rPr>
                <w:rFonts w:hint="eastAsia" w:ascii="宋体" w:hAnsi="宋体"/>
              </w:rPr>
              <w:t>考核方式</w:t>
            </w:r>
          </w:p>
        </w:tc>
        <w:tc>
          <w:tcPr>
            <w:tcW w:w="377" w:type="pct"/>
            <w:vMerge w:val="restart"/>
            <w:vAlign w:val="center"/>
          </w:tcPr>
          <w:p>
            <w:pPr>
              <w:spacing w:line="240" w:lineRule="exact"/>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497" w:type="pct"/>
            <w:vMerge w:val="continue"/>
            <w:vAlign w:val="center"/>
          </w:tcPr>
          <w:p>
            <w:pPr>
              <w:spacing w:line="240" w:lineRule="exact"/>
              <w:jc w:val="center"/>
              <w:rPr>
                <w:rFonts w:ascii="宋体" w:hAnsi="宋体"/>
              </w:rPr>
            </w:pPr>
          </w:p>
        </w:tc>
        <w:tc>
          <w:tcPr>
            <w:tcW w:w="755" w:type="pct"/>
            <w:vMerge w:val="continue"/>
            <w:vAlign w:val="center"/>
          </w:tcPr>
          <w:p>
            <w:pPr>
              <w:spacing w:line="240" w:lineRule="exact"/>
              <w:jc w:val="center"/>
              <w:rPr>
                <w:rFonts w:ascii="宋体" w:hAnsi="宋体"/>
              </w:rPr>
            </w:pPr>
          </w:p>
        </w:tc>
        <w:tc>
          <w:tcPr>
            <w:tcW w:w="333" w:type="pct"/>
            <w:vAlign w:val="center"/>
          </w:tcPr>
          <w:p>
            <w:pPr>
              <w:spacing w:line="240" w:lineRule="exact"/>
              <w:jc w:val="center"/>
              <w:rPr>
                <w:rFonts w:ascii="宋体" w:hAnsi="宋体"/>
              </w:rPr>
            </w:pPr>
            <w:r>
              <w:rPr>
                <w:rFonts w:hint="eastAsia" w:ascii="宋体" w:hAnsi="宋体"/>
              </w:rPr>
              <w:t>总计</w:t>
            </w:r>
          </w:p>
        </w:tc>
        <w:tc>
          <w:tcPr>
            <w:tcW w:w="335" w:type="pct"/>
            <w:vAlign w:val="center"/>
          </w:tcPr>
          <w:p>
            <w:pPr>
              <w:spacing w:line="240" w:lineRule="exact"/>
              <w:jc w:val="center"/>
              <w:rPr>
                <w:rFonts w:ascii="宋体" w:hAnsi="宋体"/>
              </w:rPr>
            </w:pPr>
            <w:r>
              <w:rPr>
                <w:rFonts w:hint="eastAsia" w:ascii="宋体" w:hAnsi="宋体"/>
              </w:rPr>
              <w:t>理论</w:t>
            </w:r>
          </w:p>
        </w:tc>
        <w:tc>
          <w:tcPr>
            <w:tcW w:w="341" w:type="pct"/>
            <w:vAlign w:val="center"/>
          </w:tcPr>
          <w:p>
            <w:pPr>
              <w:spacing w:line="240" w:lineRule="exact"/>
              <w:jc w:val="center"/>
              <w:rPr>
                <w:rFonts w:ascii="宋体" w:hAnsi="宋体"/>
              </w:rPr>
            </w:pPr>
            <w:r>
              <w:rPr>
                <w:rFonts w:hint="eastAsia" w:ascii="宋体" w:hAnsi="宋体"/>
              </w:rPr>
              <w:t>实验</w:t>
            </w:r>
          </w:p>
        </w:tc>
        <w:tc>
          <w:tcPr>
            <w:tcW w:w="379" w:type="pct"/>
            <w:vAlign w:val="center"/>
          </w:tcPr>
          <w:p>
            <w:pPr>
              <w:spacing w:line="240" w:lineRule="exact"/>
              <w:jc w:val="center"/>
              <w:rPr>
                <w:rFonts w:ascii="宋体" w:hAnsi="宋体"/>
              </w:rPr>
            </w:pPr>
            <w:r>
              <w:rPr>
                <w:rFonts w:hint="eastAsia" w:ascii="宋体" w:hAnsi="宋体"/>
              </w:rPr>
              <w:t>实践</w:t>
            </w:r>
          </w:p>
        </w:tc>
        <w:tc>
          <w:tcPr>
            <w:tcW w:w="368" w:type="pct"/>
            <w:vAlign w:val="center"/>
          </w:tcPr>
          <w:p>
            <w:pPr>
              <w:spacing w:line="240" w:lineRule="exact"/>
              <w:jc w:val="center"/>
              <w:rPr>
                <w:rFonts w:ascii="宋体" w:hAnsi="宋体"/>
              </w:rPr>
            </w:pPr>
            <w:r>
              <w:rPr>
                <w:rFonts w:hint="eastAsia" w:ascii="宋体" w:hAnsi="宋体"/>
              </w:rPr>
              <w:t>总计</w:t>
            </w:r>
          </w:p>
        </w:tc>
        <w:tc>
          <w:tcPr>
            <w:tcW w:w="340" w:type="pct"/>
            <w:vAlign w:val="center"/>
          </w:tcPr>
          <w:p>
            <w:pPr>
              <w:spacing w:line="240" w:lineRule="exact"/>
              <w:jc w:val="center"/>
              <w:rPr>
                <w:rFonts w:ascii="宋体" w:hAnsi="宋体"/>
              </w:rPr>
            </w:pPr>
            <w:r>
              <w:rPr>
                <w:rFonts w:ascii="宋体" w:hAnsi="宋体"/>
              </w:rPr>
              <w:t>理论</w:t>
            </w:r>
          </w:p>
        </w:tc>
        <w:tc>
          <w:tcPr>
            <w:tcW w:w="346" w:type="pct"/>
            <w:vAlign w:val="center"/>
          </w:tcPr>
          <w:p>
            <w:pPr>
              <w:spacing w:line="240" w:lineRule="exact"/>
              <w:jc w:val="center"/>
              <w:rPr>
                <w:rFonts w:ascii="宋体" w:hAnsi="宋体"/>
              </w:rPr>
            </w:pPr>
            <w:r>
              <w:rPr>
                <w:rFonts w:ascii="宋体" w:hAnsi="宋体"/>
              </w:rPr>
              <w:t>实验</w:t>
            </w:r>
          </w:p>
        </w:tc>
        <w:tc>
          <w:tcPr>
            <w:tcW w:w="331" w:type="pct"/>
            <w:vAlign w:val="center"/>
          </w:tcPr>
          <w:p>
            <w:pPr>
              <w:spacing w:line="240" w:lineRule="exact"/>
              <w:jc w:val="center"/>
              <w:rPr>
                <w:rFonts w:ascii="宋体" w:hAnsi="宋体"/>
              </w:rPr>
            </w:pPr>
            <w:r>
              <w:rPr>
                <w:rFonts w:hint="eastAsia" w:ascii="宋体" w:hAnsi="宋体"/>
              </w:rPr>
              <w:t>实践</w:t>
            </w:r>
          </w:p>
        </w:tc>
        <w:tc>
          <w:tcPr>
            <w:tcW w:w="239" w:type="pct"/>
            <w:vMerge w:val="continue"/>
            <w:vAlign w:val="center"/>
          </w:tcPr>
          <w:p>
            <w:pPr>
              <w:spacing w:line="240" w:lineRule="exact"/>
              <w:jc w:val="center"/>
              <w:rPr>
                <w:rFonts w:ascii="宋体" w:hAnsi="宋体"/>
              </w:rPr>
            </w:pPr>
          </w:p>
        </w:tc>
        <w:tc>
          <w:tcPr>
            <w:tcW w:w="355" w:type="pct"/>
            <w:vMerge w:val="continue"/>
            <w:vAlign w:val="center"/>
          </w:tcPr>
          <w:p>
            <w:pPr>
              <w:spacing w:line="240" w:lineRule="exact"/>
              <w:jc w:val="center"/>
              <w:rPr>
                <w:rFonts w:ascii="宋体" w:hAnsi="宋体"/>
              </w:rPr>
            </w:pPr>
          </w:p>
        </w:tc>
        <w:tc>
          <w:tcPr>
            <w:tcW w:w="377" w:type="pct"/>
            <w:vMerge w:val="continue"/>
            <w:vAlign w:val="center"/>
          </w:tcPr>
          <w:p>
            <w:pPr>
              <w:spacing w:line="2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spacing w:line="240" w:lineRule="exact"/>
              <w:jc w:val="center"/>
              <w:rPr>
                <w:rFonts w:ascii="宋体" w:hAnsi="宋体" w:cs="宋体"/>
                <w:sz w:val="21"/>
                <w:szCs w:val="21"/>
              </w:rPr>
            </w:pPr>
            <w:r>
              <w:rPr>
                <w:rFonts w:ascii="宋体" w:hAnsi="宋体" w:cs="宋体"/>
              </w:rPr>
              <w:t>0604A</w:t>
            </w:r>
            <w:r>
              <w:rPr>
                <w:rFonts w:hint="eastAsia" w:ascii="宋体" w:hAnsi="宋体" w:cs="宋体"/>
              </w:rPr>
              <w:t>69</w:t>
            </w:r>
          </w:p>
        </w:tc>
        <w:tc>
          <w:tcPr>
            <w:tcW w:w="755" w:type="pct"/>
            <w:shd w:val="clear" w:color="auto" w:fill="auto"/>
            <w:vAlign w:val="top"/>
          </w:tcPr>
          <w:p>
            <w:pPr>
              <w:spacing w:line="3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工业机器人</w:t>
            </w:r>
          </w:p>
          <w:p>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lang w:val="en-US" w:eastAsia="zh-CN"/>
              </w:rPr>
              <w:t>导论</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shd w:val="clear"/>
                <w:lang w:val="en-US" w:eastAsia="zh-CN"/>
              </w:rPr>
              <w:t>0</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1</w:t>
            </w:r>
          </w:p>
        </w:tc>
        <w:tc>
          <w:tcPr>
            <w:tcW w:w="355"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考查</w:t>
            </w:r>
          </w:p>
        </w:tc>
        <w:tc>
          <w:tcPr>
            <w:tcW w:w="377" w:type="pct"/>
            <w:vMerge w:val="restart"/>
            <w:vAlign w:val="center"/>
          </w:tcPr>
          <w:p>
            <w:pPr>
              <w:spacing w:line="240" w:lineRule="exact"/>
              <w:jc w:val="center"/>
              <w:rPr>
                <w:rFonts w:hint="default" w:ascii="宋体" w:eastAsia="宋体" w:cs="宋体"/>
                <w:color w:val="000000"/>
                <w:sz w:val="21"/>
                <w:szCs w:val="21"/>
                <w:lang w:val="en-US" w:eastAsia="zh-CN"/>
              </w:rPr>
            </w:pPr>
            <w:r>
              <w:rPr>
                <w:rFonts w:hint="eastAsia" w:ascii="宋体" w:cs="宋体"/>
                <w:color w:val="000000"/>
                <w:sz w:val="21"/>
                <w:szCs w:val="21"/>
                <w:lang w:val="en-US" w:eastAsia="zh-CN"/>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spacing w:line="240" w:lineRule="exact"/>
              <w:jc w:val="center"/>
              <w:rPr>
                <w:rFonts w:ascii="宋体" w:hAnsi="宋体" w:cs="宋体"/>
                <w:sz w:val="21"/>
                <w:szCs w:val="21"/>
              </w:rPr>
            </w:pPr>
            <w:r>
              <w:rPr>
                <w:rFonts w:hint="eastAsia" w:ascii="宋体" w:hAnsi="宋体" w:cs="宋体"/>
                <w:sz w:val="21"/>
                <w:szCs w:val="21"/>
              </w:rPr>
              <w:t>0601017</w:t>
            </w:r>
          </w:p>
        </w:tc>
        <w:tc>
          <w:tcPr>
            <w:tcW w:w="755" w:type="pct"/>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工业机器人</w:t>
            </w:r>
            <w:r>
              <w:rPr>
                <w:rFonts w:hint="eastAsia" w:ascii="宋体" w:hAnsi="宋体" w:cs="宋体"/>
                <w:sz w:val="21"/>
                <w:szCs w:val="21"/>
                <w:highlight w:val="none"/>
                <w:lang w:val="en-US" w:eastAsia="zh-CN"/>
              </w:rPr>
              <w:t>编程设</w:t>
            </w:r>
            <w:r>
              <w:rPr>
                <w:rFonts w:hint="eastAsia" w:ascii="宋体" w:hAnsi="宋体" w:cs="宋体"/>
                <w:sz w:val="21"/>
                <w:szCs w:val="21"/>
                <w:lang w:val="en-US" w:eastAsia="zh-CN"/>
              </w:rPr>
              <w:t>计与实现</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2.5</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48</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2</w:t>
            </w:r>
          </w:p>
        </w:tc>
        <w:tc>
          <w:tcPr>
            <w:tcW w:w="355" w:type="pct"/>
            <w:vAlign w:val="center"/>
          </w:tcPr>
          <w:p>
            <w:pPr>
              <w:spacing w:line="240" w:lineRule="exact"/>
              <w:jc w:val="center"/>
              <w:rPr>
                <w:rFonts w:ascii="宋体" w:cs="宋体"/>
                <w:color w:val="000000"/>
                <w:sz w:val="21"/>
                <w:szCs w:val="21"/>
              </w:rPr>
            </w:pPr>
            <w:r>
              <w:rPr>
                <w:rFonts w:hint="eastAsia" w:ascii="宋体" w:cs="宋体"/>
                <w:color w:val="000000"/>
                <w:sz w:val="21"/>
                <w:szCs w:val="21"/>
                <w:lang w:val="en-US" w:eastAsia="zh-CN"/>
              </w:rPr>
              <w:t>考试</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keepNext w:val="0"/>
              <w:keepLines w:val="0"/>
              <w:widowControl/>
              <w:suppressLineNumbers w:val="0"/>
              <w:jc w:val="left"/>
              <w:rPr>
                <w:rFonts w:ascii="宋体" w:hAnsi="宋体" w:cs="宋体"/>
                <w:sz w:val="21"/>
                <w:szCs w:val="21"/>
              </w:rPr>
            </w:pPr>
            <w:r>
              <w:rPr>
                <w:rFonts w:ascii="宋体" w:hAnsi="宋体" w:eastAsia="宋体" w:cs="宋体"/>
                <w:kern w:val="0"/>
                <w:sz w:val="21"/>
                <w:szCs w:val="21"/>
                <w:lang w:val="en-US" w:eastAsia="zh-CN" w:bidi="ar"/>
              </w:rPr>
              <w:t>0601018</w:t>
            </w:r>
          </w:p>
        </w:tc>
        <w:tc>
          <w:tcPr>
            <w:tcW w:w="755" w:type="pct"/>
            <w:vAlign w:val="center"/>
          </w:tcPr>
          <w:p>
            <w:pPr>
              <w:keepNext w:val="0"/>
              <w:keepLines w:val="0"/>
              <w:widowControl/>
              <w:suppressLineNumbers w:val="0"/>
              <w:jc w:val="left"/>
              <w:rPr>
                <w:rFonts w:hint="eastAsia" w:ascii="宋体" w:hAnsi="宋体" w:eastAsia="宋体" w:cs="宋体"/>
                <w:kern w:val="2"/>
                <w:sz w:val="21"/>
                <w:szCs w:val="21"/>
                <w:lang w:val="en-US" w:eastAsia="zh-CN" w:bidi="ar-SA"/>
              </w:rPr>
            </w:pPr>
            <w:r>
              <w:rPr>
                <w:rFonts w:ascii="宋体" w:hAnsi="宋体" w:eastAsia="宋体" w:cs="宋体"/>
                <w:kern w:val="0"/>
                <w:sz w:val="21"/>
                <w:szCs w:val="21"/>
                <w:lang w:val="en-US" w:eastAsia="zh-CN" w:bidi="ar"/>
              </w:rPr>
              <w:t>工业机器人离线编程与仿真技术</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2.5</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48</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3</w:t>
            </w:r>
          </w:p>
        </w:tc>
        <w:tc>
          <w:tcPr>
            <w:tcW w:w="355" w:type="pct"/>
            <w:vAlign w:val="center"/>
          </w:tcPr>
          <w:p>
            <w:pPr>
              <w:spacing w:line="240" w:lineRule="exact"/>
              <w:jc w:val="center"/>
              <w:rPr>
                <w:rFonts w:ascii="宋体" w:cs="宋体"/>
                <w:color w:val="000000"/>
                <w:sz w:val="21"/>
                <w:szCs w:val="21"/>
              </w:rPr>
            </w:pPr>
            <w:r>
              <w:rPr>
                <w:rFonts w:hint="eastAsia" w:ascii="宋体" w:cs="宋体"/>
                <w:color w:val="000000"/>
                <w:sz w:val="21"/>
                <w:szCs w:val="21"/>
                <w:lang w:val="en-US" w:eastAsia="zh-CN"/>
              </w:rPr>
              <w:t>考试</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spacing w:line="240" w:lineRule="exact"/>
              <w:jc w:val="center"/>
              <w:rPr>
                <w:rFonts w:ascii="宋体" w:hAnsi="宋体" w:cs="宋体"/>
                <w:sz w:val="21"/>
                <w:szCs w:val="21"/>
              </w:rPr>
            </w:pPr>
            <w:r>
              <w:rPr>
                <w:rFonts w:hint="eastAsia" w:ascii="宋体" w:hAnsi="宋体" w:cs="宋体"/>
                <w:sz w:val="21"/>
                <w:szCs w:val="21"/>
              </w:rPr>
              <w:t>0604A38</w:t>
            </w:r>
          </w:p>
        </w:tc>
        <w:tc>
          <w:tcPr>
            <w:tcW w:w="755" w:type="pct"/>
            <w:vAlign w:val="top"/>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电气控制与PLC</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lang w:val="en-US" w:eastAsia="zh-CN"/>
              </w:rPr>
              <w:t>3</w:t>
            </w:r>
          </w:p>
        </w:tc>
        <w:tc>
          <w:tcPr>
            <w:tcW w:w="335"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lang w:val="en-US" w:eastAsia="zh-CN"/>
              </w:rPr>
              <w:t>64</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lang w:val="en-US" w:eastAsia="zh-CN"/>
              </w:rPr>
              <w:t>16</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lang w:val="en-US" w:eastAsia="zh-CN"/>
              </w:rPr>
              <w:t>3</w:t>
            </w:r>
          </w:p>
        </w:tc>
        <w:tc>
          <w:tcPr>
            <w:tcW w:w="355" w:type="pct"/>
            <w:vAlign w:val="center"/>
          </w:tcPr>
          <w:p>
            <w:pPr>
              <w:spacing w:line="240" w:lineRule="exact"/>
              <w:jc w:val="center"/>
              <w:rPr>
                <w:rFonts w:ascii="宋体" w:cs="宋体"/>
                <w:color w:val="000000"/>
                <w:sz w:val="21"/>
                <w:szCs w:val="21"/>
              </w:rPr>
            </w:pPr>
            <w:r>
              <w:rPr>
                <w:rFonts w:hint="eastAsia" w:ascii="宋体" w:cs="宋体"/>
                <w:color w:val="000000"/>
                <w:lang w:val="en-US" w:eastAsia="zh-CN"/>
              </w:rPr>
              <w:t>考试</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497" w:type="pct"/>
            <w:vAlign w:val="center"/>
          </w:tcPr>
          <w:p>
            <w:pPr>
              <w:spacing w:line="240" w:lineRule="exact"/>
              <w:jc w:val="center"/>
              <w:rPr>
                <w:rFonts w:ascii="宋体" w:hAnsi="宋体" w:cs="宋体"/>
                <w:sz w:val="21"/>
                <w:szCs w:val="21"/>
                <w:highlight w:val="none"/>
              </w:rPr>
            </w:pPr>
            <w:r>
              <w:rPr>
                <w:rFonts w:hint="eastAsia" w:ascii="宋体" w:hAnsi="宋体" w:cs="宋体"/>
                <w:sz w:val="21"/>
                <w:szCs w:val="21"/>
                <w:highlight w:val="none"/>
              </w:rPr>
              <w:t>0604A53</w:t>
            </w:r>
          </w:p>
        </w:tc>
        <w:tc>
          <w:tcPr>
            <w:tcW w:w="755" w:type="pct"/>
            <w:vAlign w:val="center"/>
          </w:tcPr>
          <w:p>
            <w:pPr>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工程项目管理</w:t>
            </w:r>
          </w:p>
        </w:tc>
        <w:tc>
          <w:tcPr>
            <w:tcW w:w="333" w:type="pct"/>
            <w:vAlign w:val="center"/>
          </w:tcPr>
          <w:p>
            <w:pPr>
              <w:spacing w:line="240" w:lineRule="exact"/>
              <w:jc w:val="center"/>
              <w:rPr>
                <w:rFonts w:hint="eastAsia" w:ascii="宋体" w:eastAsia="宋体" w:cs="宋体"/>
                <w:sz w:val="21"/>
                <w:szCs w:val="21"/>
                <w:lang w:val="en-US" w:eastAsia="zh-CN"/>
              </w:rPr>
            </w:pPr>
            <w:r>
              <w:rPr>
                <w:rFonts w:hint="eastAsia" w:ascii="宋体" w:cs="宋体"/>
                <w:sz w:val="21"/>
                <w:szCs w:val="21"/>
                <w:lang w:val="en-US" w:eastAsia="zh-CN"/>
              </w:rPr>
              <w:t>2</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6</w:t>
            </w:r>
          </w:p>
        </w:tc>
        <w:tc>
          <w:tcPr>
            <w:tcW w:w="355"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考查</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spacing w:line="240" w:lineRule="exact"/>
              <w:jc w:val="center"/>
              <w:rPr>
                <w:rFonts w:ascii="宋体" w:hAnsi="宋体" w:cs="宋体"/>
                <w:sz w:val="21"/>
                <w:szCs w:val="21"/>
              </w:rPr>
            </w:pPr>
            <w:r>
              <w:rPr>
                <w:rFonts w:hint="eastAsia" w:ascii="宋体" w:hAnsi="宋体" w:cs="宋体"/>
                <w:sz w:val="21"/>
                <w:szCs w:val="21"/>
              </w:rPr>
              <w:t>0601094</w:t>
            </w:r>
          </w:p>
        </w:tc>
        <w:tc>
          <w:tcPr>
            <w:tcW w:w="755" w:type="pct"/>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ROS机器人</w:t>
            </w:r>
            <w:r>
              <w:rPr>
                <w:rFonts w:hint="eastAsia" w:ascii="宋体" w:hAnsi="宋体" w:cs="宋体"/>
                <w:sz w:val="21"/>
                <w:szCs w:val="21"/>
                <w:highlight w:val="none"/>
                <w:lang w:val="en-US" w:eastAsia="zh-CN"/>
              </w:rPr>
              <w:t>编程基础</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2.5</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48</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4</w:t>
            </w:r>
          </w:p>
        </w:tc>
        <w:tc>
          <w:tcPr>
            <w:tcW w:w="355" w:type="pct"/>
            <w:vAlign w:val="center"/>
          </w:tcPr>
          <w:p>
            <w:pPr>
              <w:spacing w:line="240" w:lineRule="exact"/>
              <w:jc w:val="center"/>
              <w:rPr>
                <w:rFonts w:ascii="宋体" w:cs="宋体"/>
                <w:color w:val="000000"/>
                <w:sz w:val="21"/>
                <w:szCs w:val="21"/>
              </w:rPr>
            </w:pPr>
            <w:r>
              <w:rPr>
                <w:rFonts w:hint="eastAsia" w:ascii="宋体" w:cs="宋体"/>
                <w:color w:val="000000"/>
                <w:sz w:val="21"/>
                <w:szCs w:val="21"/>
                <w:lang w:val="en-US" w:eastAsia="zh-CN"/>
              </w:rPr>
              <w:t>考试</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497" w:type="pct"/>
            <w:vAlign w:val="center"/>
          </w:tcPr>
          <w:p>
            <w:pPr>
              <w:spacing w:line="240" w:lineRule="exact"/>
              <w:jc w:val="center"/>
              <w:rPr>
                <w:rFonts w:ascii="宋体" w:hAnsi="宋体" w:cs="宋体"/>
                <w:sz w:val="21"/>
                <w:szCs w:val="21"/>
              </w:rPr>
            </w:pPr>
            <w:r>
              <w:rPr>
                <w:rFonts w:hint="eastAsia" w:ascii="宋体" w:hAnsi="宋体" w:cs="宋体"/>
                <w:sz w:val="21"/>
                <w:szCs w:val="21"/>
              </w:rPr>
              <w:t>0601016</w:t>
            </w:r>
          </w:p>
        </w:tc>
        <w:tc>
          <w:tcPr>
            <w:tcW w:w="755" w:type="pct"/>
            <w:vAlign w:val="center"/>
          </w:tcPr>
          <w:p>
            <w:pPr>
              <w:spacing w:line="3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机电传动与</w:t>
            </w:r>
          </w:p>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控制</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2.5</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48</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3</w:t>
            </w:r>
          </w:p>
        </w:tc>
        <w:tc>
          <w:tcPr>
            <w:tcW w:w="355" w:type="pct"/>
            <w:vAlign w:val="center"/>
          </w:tcPr>
          <w:p>
            <w:pPr>
              <w:spacing w:line="240" w:lineRule="exact"/>
              <w:jc w:val="center"/>
              <w:rPr>
                <w:rFonts w:ascii="宋体" w:cs="宋体"/>
                <w:color w:val="000000"/>
                <w:sz w:val="21"/>
                <w:szCs w:val="21"/>
              </w:rPr>
            </w:pPr>
            <w:r>
              <w:rPr>
                <w:rFonts w:hint="eastAsia" w:ascii="宋体" w:cs="宋体"/>
                <w:color w:val="000000"/>
                <w:sz w:val="21"/>
                <w:szCs w:val="21"/>
                <w:lang w:val="en-US" w:eastAsia="zh-CN"/>
              </w:rPr>
              <w:t>考试</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spacing w:line="240" w:lineRule="exact"/>
              <w:jc w:val="center"/>
              <w:rPr>
                <w:rFonts w:ascii="宋体" w:hAnsi="宋体" w:cs="宋体"/>
                <w:sz w:val="21"/>
                <w:szCs w:val="21"/>
              </w:rPr>
            </w:pPr>
            <w:r>
              <w:rPr>
                <w:rFonts w:hint="eastAsia" w:ascii="宋体" w:hAnsi="宋体" w:cs="宋体"/>
                <w:sz w:val="21"/>
                <w:szCs w:val="21"/>
              </w:rPr>
              <w:t>0601013</w:t>
            </w:r>
          </w:p>
        </w:tc>
        <w:tc>
          <w:tcPr>
            <w:tcW w:w="755" w:type="pct"/>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单片机技术与应用</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2.5</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48</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31" w:type="pct"/>
            <w:vAlign w:val="center"/>
          </w:tcPr>
          <w:p>
            <w:pPr>
              <w:spacing w:line="240" w:lineRule="exact"/>
              <w:jc w:val="center"/>
              <w:rPr>
                <w:rFonts w:ascii="宋体" w:hAnsi="宋体" w:cs="宋体"/>
                <w:sz w:val="21"/>
                <w:szCs w:val="21"/>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4</w:t>
            </w:r>
          </w:p>
        </w:tc>
        <w:tc>
          <w:tcPr>
            <w:tcW w:w="355"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考查</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7" w:type="pct"/>
            <w:vAlign w:val="center"/>
          </w:tcPr>
          <w:p>
            <w:pPr>
              <w:spacing w:line="240" w:lineRule="exact"/>
              <w:jc w:val="center"/>
              <w:rPr>
                <w:rFonts w:ascii="宋体" w:hAnsi="宋体" w:cs="宋体"/>
                <w:sz w:val="21"/>
                <w:szCs w:val="21"/>
              </w:rPr>
            </w:pPr>
            <w:r>
              <w:rPr>
                <w:rFonts w:ascii="宋体" w:hAnsi="宋体" w:cs="宋体"/>
              </w:rPr>
              <w:t>0604A68</w:t>
            </w:r>
          </w:p>
        </w:tc>
        <w:tc>
          <w:tcPr>
            <w:tcW w:w="755" w:type="pct"/>
            <w:vAlign w:val="center"/>
          </w:tcPr>
          <w:p>
            <w:pPr>
              <w:spacing w:line="240" w:lineRule="atLeast"/>
              <w:jc w:val="center"/>
              <w:rPr>
                <w:rFonts w:hint="default" w:ascii="宋体" w:hAnsi="宋体" w:eastAsia="宋体" w:cs="宋体"/>
                <w:kern w:val="2"/>
                <w:sz w:val="21"/>
                <w:szCs w:val="21"/>
                <w:lang w:val="en-US" w:eastAsia="zh-CN" w:bidi="ar-SA"/>
              </w:rPr>
            </w:pPr>
            <w:r>
              <w:rPr>
                <w:rFonts w:hint="eastAsia" w:ascii="宋体" w:hAnsi="宋体"/>
                <w:sz w:val="21"/>
                <w:szCs w:val="21"/>
                <w:highlight w:val="none"/>
                <w:lang w:val="en-US" w:eastAsia="zh-CN"/>
              </w:rPr>
              <w:t>人工智能及机器人</w:t>
            </w:r>
            <w:r>
              <w:rPr>
                <w:rFonts w:hint="eastAsia" w:ascii="宋体" w:hAnsi="宋体" w:cs="宋体"/>
                <w:sz w:val="21"/>
                <w:szCs w:val="21"/>
                <w:highlight w:val="none"/>
                <w:lang w:val="en-US" w:eastAsia="zh-CN"/>
              </w:rPr>
              <w:t>技术（双语）</w:t>
            </w:r>
          </w:p>
        </w:tc>
        <w:tc>
          <w:tcPr>
            <w:tcW w:w="333"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2.5</w:t>
            </w:r>
          </w:p>
        </w:tc>
        <w:tc>
          <w:tcPr>
            <w:tcW w:w="335"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1"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379" w:type="pct"/>
            <w:vAlign w:val="center"/>
          </w:tcPr>
          <w:p>
            <w:pPr>
              <w:spacing w:line="240" w:lineRule="exact"/>
              <w:jc w:val="center"/>
              <w:rPr>
                <w:rFonts w:ascii="宋体" w:hAnsi="宋体" w:cs="宋体"/>
                <w:sz w:val="21"/>
                <w:szCs w:val="21"/>
              </w:rPr>
            </w:pPr>
          </w:p>
        </w:tc>
        <w:tc>
          <w:tcPr>
            <w:tcW w:w="368"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48</w:t>
            </w:r>
          </w:p>
        </w:tc>
        <w:tc>
          <w:tcPr>
            <w:tcW w:w="34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6"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31" w:type="pct"/>
            <w:vAlign w:val="center"/>
          </w:tcPr>
          <w:p>
            <w:pPr>
              <w:spacing w:line="240" w:lineRule="exact"/>
              <w:jc w:val="center"/>
              <w:rPr>
                <w:rFonts w:hint="eastAsia" w:ascii="宋体" w:hAnsi="宋体" w:eastAsia="宋体" w:cs="宋体"/>
                <w:sz w:val="21"/>
                <w:szCs w:val="21"/>
                <w:lang w:val="en-US" w:eastAsia="zh-CN"/>
              </w:rPr>
            </w:pPr>
          </w:p>
        </w:tc>
        <w:tc>
          <w:tcPr>
            <w:tcW w:w="239"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5</w:t>
            </w:r>
          </w:p>
        </w:tc>
        <w:tc>
          <w:tcPr>
            <w:tcW w:w="355"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考试</w:t>
            </w:r>
          </w:p>
        </w:tc>
        <w:tc>
          <w:tcPr>
            <w:tcW w:w="377" w:type="pct"/>
            <w:vMerge w:val="continue"/>
            <w:vAlign w:val="center"/>
          </w:tcPr>
          <w:p>
            <w:pPr>
              <w:spacing w:line="240" w:lineRule="exact"/>
              <w:jc w:val="center"/>
              <w:rPr>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3" w:type="pct"/>
            <w:gridSpan w:val="2"/>
            <w:vAlign w:val="center"/>
          </w:tcPr>
          <w:p>
            <w:pPr>
              <w:spacing w:line="240" w:lineRule="exact"/>
              <w:jc w:val="center"/>
              <w:rPr>
                <w:rFonts w:ascii="宋体" w:cs="宋体"/>
              </w:rPr>
            </w:pPr>
            <w:r>
              <w:rPr>
                <w:rFonts w:hint="eastAsia" w:ascii="宋体" w:cs="宋体"/>
              </w:rPr>
              <w:t>小计</w:t>
            </w:r>
          </w:p>
        </w:tc>
        <w:tc>
          <w:tcPr>
            <w:tcW w:w="333"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22</w:t>
            </w:r>
          </w:p>
        </w:tc>
        <w:tc>
          <w:tcPr>
            <w:tcW w:w="335"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18</w:t>
            </w:r>
          </w:p>
        </w:tc>
        <w:tc>
          <w:tcPr>
            <w:tcW w:w="341"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3.5</w:t>
            </w:r>
          </w:p>
        </w:tc>
        <w:tc>
          <w:tcPr>
            <w:tcW w:w="379" w:type="pct"/>
            <w:vAlign w:val="center"/>
          </w:tcPr>
          <w:p>
            <w:pPr>
              <w:spacing w:line="240" w:lineRule="exact"/>
              <w:jc w:val="center"/>
              <w:rPr>
                <w:rFonts w:ascii="宋体" w:hAnsi="宋体" w:cs="宋体"/>
              </w:rPr>
            </w:pPr>
          </w:p>
        </w:tc>
        <w:tc>
          <w:tcPr>
            <w:tcW w:w="368"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416</w:t>
            </w:r>
          </w:p>
        </w:tc>
        <w:tc>
          <w:tcPr>
            <w:tcW w:w="340"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288</w:t>
            </w:r>
          </w:p>
        </w:tc>
        <w:tc>
          <w:tcPr>
            <w:tcW w:w="346"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112</w:t>
            </w:r>
          </w:p>
        </w:tc>
        <w:tc>
          <w:tcPr>
            <w:tcW w:w="331" w:type="pct"/>
            <w:vAlign w:val="center"/>
          </w:tcPr>
          <w:p>
            <w:pPr>
              <w:spacing w:line="240" w:lineRule="exact"/>
              <w:jc w:val="center"/>
              <w:rPr>
                <w:rFonts w:ascii="宋体" w:hAnsi="宋体" w:cs="宋体"/>
              </w:rPr>
            </w:pPr>
          </w:p>
        </w:tc>
        <w:tc>
          <w:tcPr>
            <w:tcW w:w="239" w:type="pct"/>
            <w:vAlign w:val="center"/>
          </w:tcPr>
          <w:p>
            <w:pPr>
              <w:spacing w:line="240" w:lineRule="exact"/>
              <w:jc w:val="center"/>
              <w:rPr>
                <w:rFonts w:ascii="宋体" w:cs="宋体"/>
                <w:color w:val="000000"/>
              </w:rPr>
            </w:pPr>
          </w:p>
        </w:tc>
        <w:tc>
          <w:tcPr>
            <w:tcW w:w="355" w:type="pct"/>
            <w:vAlign w:val="center"/>
          </w:tcPr>
          <w:p>
            <w:pPr>
              <w:spacing w:line="240" w:lineRule="exact"/>
              <w:jc w:val="center"/>
              <w:rPr>
                <w:rFonts w:ascii="宋体" w:cs="宋体"/>
                <w:color w:val="000000"/>
              </w:rPr>
            </w:pPr>
          </w:p>
        </w:tc>
        <w:tc>
          <w:tcPr>
            <w:tcW w:w="377" w:type="pct"/>
            <w:vAlign w:val="center"/>
          </w:tcPr>
          <w:p>
            <w:pPr>
              <w:spacing w:line="240" w:lineRule="exact"/>
              <w:jc w:val="center"/>
              <w:rPr>
                <w:rFonts w:ascii="宋体" w:cs="宋体"/>
                <w:color w:val="000000"/>
              </w:rPr>
            </w:pPr>
          </w:p>
        </w:tc>
      </w:tr>
    </w:tbl>
    <w:p>
      <w:pPr>
        <w:spacing w:before="156" w:beforeLines="50" w:after="156" w:afterLines="50" w:line="400" w:lineRule="exact"/>
        <w:rPr>
          <w:rFonts w:hint="eastAsia" w:ascii="黑体" w:hAnsi="黑体" w:eastAsia="黑体" w:cs="黑体"/>
          <w:sz w:val="24"/>
          <w:szCs w:val="24"/>
        </w:rPr>
      </w:pPr>
      <w:r>
        <w:rPr>
          <w:rFonts w:ascii="宋体" w:hAnsi="宋体" w:eastAsia="宋体" w:cs="宋体"/>
          <w:sz w:val="21"/>
          <w:szCs w:val="21"/>
        </w:rPr>
        <w:t>备注：“电气控制与PLC”总学时中包含线上学习16学时</w:t>
      </w:r>
      <w:r>
        <w:rPr>
          <w:rFonts w:hint="eastAsia" w:ascii="宋体" w:hAnsi="宋体" w:cs="宋体"/>
          <w:sz w:val="21"/>
          <w:szCs w:val="21"/>
          <w:lang w:eastAsia="zh-CN"/>
        </w:rPr>
        <w:t>，</w:t>
      </w:r>
      <w:r>
        <w:rPr>
          <w:rFonts w:hint="eastAsia" w:ascii="宋体" w:hAnsi="宋体" w:cs="宋体"/>
          <w:sz w:val="21"/>
          <w:szCs w:val="21"/>
          <w:lang w:val="en-US" w:eastAsia="zh-CN"/>
        </w:rPr>
        <w:t>总学分中包含线上学习0.5学分。</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3.专业教育选修课程</w:t>
      </w:r>
    </w:p>
    <w:tbl>
      <w:tblPr>
        <w:tblStyle w:val="12"/>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1455"/>
        <w:gridCol w:w="732"/>
        <w:gridCol w:w="675"/>
        <w:gridCol w:w="675"/>
        <w:gridCol w:w="683"/>
        <w:gridCol w:w="721"/>
        <w:gridCol w:w="664"/>
        <w:gridCol w:w="678"/>
        <w:gridCol w:w="719"/>
        <w:gridCol w:w="415"/>
        <w:gridCol w:w="694"/>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17" w:type="pct"/>
            <w:vMerge w:val="restart"/>
            <w:vAlign w:val="center"/>
          </w:tcPr>
          <w:p>
            <w:pPr>
              <w:spacing w:line="240" w:lineRule="exact"/>
              <w:jc w:val="center"/>
              <w:rPr>
                <w:rFonts w:ascii="宋体" w:hAnsi="宋体"/>
                <w:highlight w:val="none"/>
              </w:rPr>
            </w:pPr>
            <w:r>
              <w:rPr>
                <w:rFonts w:ascii="宋体" w:hAnsi="宋体"/>
                <w:highlight w:val="none"/>
              </w:rPr>
              <w:t>课程</w:t>
            </w:r>
          </w:p>
          <w:p>
            <w:pPr>
              <w:spacing w:line="240" w:lineRule="exact"/>
              <w:jc w:val="center"/>
              <w:rPr>
                <w:rFonts w:ascii="宋体" w:hAnsi="宋体"/>
                <w:highlight w:val="none"/>
              </w:rPr>
            </w:pPr>
            <w:r>
              <w:rPr>
                <w:rFonts w:ascii="宋体" w:hAnsi="宋体"/>
                <w:highlight w:val="none"/>
              </w:rPr>
              <w:t>代码</w:t>
            </w:r>
          </w:p>
        </w:tc>
        <w:tc>
          <w:tcPr>
            <w:tcW w:w="736" w:type="pct"/>
            <w:vMerge w:val="restart"/>
            <w:vAlign w:val="center"/>
          </w:tcPr>
          <w:p>
            <w:pPr>
              <w:spacing w:line="240" w:lineRule="exact"/>
              <w:jc w:val="center"/>
              <w:rPr>
                <w:rFonts w:ascii="宋体" w:hAnsi="宋体"/>
                <w:highlight w:val="none"/>
              </w:rPr>
            </w:pPr>
            <w:r>
              <w:rPr>
                <w:rFonts w:ascii="宋体" w:hAnsi="宋体"/>
                <w:highlight w:val="none"/>
              </w:rPr>
              <w:t>课程名称</w:t>
            </w:r>
          </w:p>
        </w:tc>
        <w:tc>
          <w:tcPr>
            <w:tcW w:w="1400" w:type="pct"/>
            <w:gridSpan w:val="4"/>
            <w:vAlign w:val="center"/>
          </w:tcPr>
          <w:p>
            <w:pPr>
              <w:spacing w:line="240" w:lineRule="exact"/>
              <w:jc w:val="center"/>
              <w:rPr>
                <w:rFonts w:ascii="宋体" w:hAnsi="宋体"/>
                <w:highlight w:val="none"/>
              </w:rPr>
            </w:pPr>
            <w:r>
              <w:rPr>
                <w:rFonts w:ascii="宋体" w:hAnsi="宋体"/>
                <w:highlight w:val="none"/>
              </w:rPr>
              <w:t>学分</w:t>
            </w:r>
          </w:p>
        </w:tc>
        <w:tc>
          <w:tcPr>
            <w:tcW w:w="1408" w:type="pct"/>
            <w:gridSpan w:val="4"/>
            <w:vAlign w:val="center"/>
          </w:tcPr>
          <w:p>
            <w:pPr>
              <w:spacing w:line="240" w:lineRule="exact"/>
              <w:jc w:val="center"/>
              <w:rPr>
                <w:rFonts w:ascii="宋体" w:hAnsi="宋体"/>
                <w:highlight w:val="none"/>
              </w:rPr>
            </w:pPr>
            <w:r>
              <w:rPr>
                <w:rFonts w:ascii="宋体" w:hAnsi="宋体"/>
                <w:highlight w:val="none"/>
              </w:rPr>
              <w:t>学时</w:t>
            </w:r>
          </w:p>
        </w:tc>
        <w:tc>
          <w:tcPr>
            <w:tcW w:w="210" w:type="pct"/>
            <w:vMerge w:val="restart"/>
            <w:vAlign w:val="center"/>
          </w:tcPr>
          <w:p>
            <w:pPr>
              <w:spacing w:line="240" w:lineRule="exact"/>
              <w:jc w:val="center"/>
              <w:rPr>
                <w:rFonts w:ascii="宋体" w:hAnsi="宋体"/>
                <w:highlight w:val="none"/>
              </w:rPr>
            </w:pPr>
            <w:r>
              <w:rPr>
                <w:rFonts w:ascii="宋体" w:hAnsi="宋体"/>
                <w:highlight w:val="none"/>
              </w:rPr>
              <w:t>学期</w:t>
            </w:r>
          </w:p>
        </w:tc>
        <w:tc>
          <w:tcPr>
            <w:tcW w:w="351" w:type="pct"/>
            <w:vMerge w:val="restart"/>
            <w:vAlign w:val="center"/>
          </w:tcPr>
          <w:p>
            <w:pPr>
              <w:spacing w:line="240" w:lineRule="exact"/>
              <w:jc w:val="center"/>
              <w:rPr>
                <w:rFonts w:ascii="宋体" w:hAnsi="宋体"/>
                <w:highlight w:val="none"/>
              </w:rPr>
            </w:pPr>
            <w:r>
              <w:rPr>
                <w:rFonts w:hint="eastAsia" w:ascii="宋体" w:hAnsi="宋体"/>
                <w:highlight w:val="none"/>
              </w:rPr>
              <w:t>考核方式</w:t>
            </w:r>
          </w:p>
        </w:tc>
        <w:tc>
          <w:tcPr>
            <w:tcW w:w="375" w:type="pct"/>
            <w:vMerge w:val="restart"/>
            <w:vAlign w:val="center"/>
          </w:tcPr>
          <w:p>
            <w:pPr>
              <w:spacing w:line="240" w:lineRule="exact"/>
              <w:jc w:val="center"/>
              <w:rPr>
                <w:rFonts w:ascii="宋体" w:hAnsi="宋体"/>
                <w:highlight w:val="none"/>
              </w:rPr>
            </w:pPr>
            <w:r>
              <w:rPr>
                <w:rFonts w:hint="eastAsia" w:ascii="宋体" w:hAnsi="宋体"/>
                <w:highlight w:val="none"/>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17" w:type="pct"/>
            <w:vMerge w:val="continue"/>
            <w:vAlign w:val="center"/>
          </w:tcPr>
          <w:p>
            <w:pPr>
              <w:spacing w:line="240" w:lineRule="exact"/>
              <w:jc w:val="center"/>
              <w:rPr>
                <w:rFonts w:ascii="宋体" w:hAnsi="宋体"/>
                <w:highlight w:val="none"/>
              </w:rPr>
            </w:pPr>
          </w:p>
        </w:tc>
        <w:tc>
          <w:tcPr>
            <w:tcW w:w="736" w:type="pct"/>
            <w:vMerge w:val="continue"/>
            <w:vAlign w:val="center"/>
          </w:tcPr>
          <w:p>
            <w:pPr>
              <w:spacing w:line="240" w:lineRule="exact"/>
              <w:jc w:val="center"/>
              <w:rPr>
                <w:rFonts w:ascii="宋体" w:hAnsi="宋体"/>
                <w:highlight w:val="none"/>
              </w:rPr>
            </w:pPr>
          </w:p>
        </w:tc>
        <w:tc>
          <w:tcPr>
            <w:tcW w:w="370" w:type="pct"/>
            <w:vAlign w:val="center"/>
          </w:tcPr>
          <w:p>
            <w:pPr>
              <w:spacing w:line="240" w:lineRule="exact"/>
              <w:jc w:val="center"/>
              <w:rPr>
                <w:rFonts w:ascii="宋体" w:hAnsi="宋体"/>
                <w:highlight w:val="none"/>
              </w:rPr>
            </w:pPr>
            <w:r>
              <w:rPr>
                <w:rFonts w:hint="eastAsia" w:ascii="宋体" w:hAnsi="宋体"/>
                <w:highlight w:val="none"/>
              </w:rPr>
              <w:t>总计</w:t>
            </w:r>
          </w:p>
        </w:tc>
        <w:tc>
          <w:tcPr>
            <w:tcW w:w="341" w:type="pct"/>
            <w:vAlign w:val="center"/>
          </w:tcPr>
          <w:p>
            <w:pPr>
              <w:spacing w:line="240" w:lineRule="exact"/>
              <w:jc w:val="center"/>
              <w:rPr>
                <w:rFonts w:ascii="宋体" w:hAnsi="宋体"/>
                <w:highlight w:val="none"/>
              </w:rPr>
            </w:pPr>
            <w:r>
              <w:rPr>
                <w:rFonts w:hint="eastAsia" w:ascii="宋体" w:hAnsi="宋体"/>
                <w:highlight w:val="none"/>
              </w:rPr>
              <w:t>理论</w:t>
            </w:r>
          </w:p>
        </w:tc>
        <w:tc>
          <w:tcPr>
            <w:tcW w:w="341" w:type="pct"/>
            <w:vAlign w:val="center"/>
          </w:tcPr>
          <w:p>
            <w:pPr>
              <w:spacing w:line="240" w:lineRule="exact"/>
              <w:jc w:val="center"/>
              <w:rPr>
                <w:rFonts w:ascii="宋体" w:hAnsi="宋体"/>
                <w:highlight w:val="none"/>
              </w:rPr>
            </w:pPr>
            <w:r>
              <w:rPr>
                <w:rFonts w:hint="eastAsia" w:ascii="宋体" w:hAnsi="宋体"/>
                <w:highlight w:val="none"/>
              </w:rPr>
              <w:t>实验</w:t>
            </w:r>
          </w:p>
        </w:tc>
        <w:tc>
          <w:tcPr>
            <w:tcW w:w="345" w:type="pct"/>
            <w:vAlign w:val="center"/>
          </w:tcPr>
          <w:p>
            <w:pPr>
              <w:spacing w:line="240" w:lineRule="exact"/>
              <w:jc w:val="center"/>
              <w:rPr>
                <w:rFonts w:ascii="宋体" w:hAnsi="宋体"/>
                <w:highlight w:val="none"/>
              </w:rPr>
            </w:pPr>
            <w:r>
              <w:rPr>
                <w:rFonts w:hint="eastAsia" w:ascii="宋体" w:hAnsi="宋体"/>
                <w:highlight w:val="none"/>
              </w:rPr>
              <w:t>实践</w:t>
            </w:r>
          </w:p>
        </w:tc>
        <w:tc>
          <w:tcPr>
            <w:tcW w:w="365" w:type="pct"/>
            <w:vAlign w:val="center"/>
          </w:tcPr>
          <w:p>
            <w:pPr>
              <w:spacing w:line="240" w:lineRule="exact"/>
              <w:jc w:val="center"/>
              <w:rPr>
                <w:rFonts w:ascii="宋体" w:hAnsi="宋体"/>
                <w:highlight w:val="none"/>
              </w:rPr>
            </w:pPr>
            <w:r>
              <w:rPr>
                <w:rFonts w:hint="eastAsia" w:ascii="宋体" w:hAnsi="宋体"/>
                <w:highlight w:val="none"/>
              </w:rPr>
              <w:t>总计</w:t>
            </w:r>
          </w:p>
        </w:tc>
        <w:tc>
          <w:tcPr>
            <w:tcW w:w="336" w:type="pct"/>
            <w:vAlign w:val="center"/>
          </w:tcPr>
          <w:p>
            <w:pPr>
              <w:spacing w:line="240" w:lineRule="exact"/>
              <w:jc w:val="center"/>
              <w:rPr>
                <w:rFonts w:ascii="宋体" w:hAnsi="宋体"/>
                <w:highlight w:val="none"/>
              </w:rPr>
            </w:pPr>
            <w:r>
              <w:rPr>
                <w:rFonts w:ascii="宋体" w:hAnsi="宋体"/>
                <w:highlight w:val="none"/>
              </w:rPr>
              <w:t>理论</w:t>
            </w:r>
          </w:p>
        </w:tc>
        <w:tc>
          <w:tcPr>
            <w:tcW w:w="343" w:type="pct"/>
            <w:vAlign w:val="center"/>
          </w:tcPr>
          <w:p>
            <w:pPr>
              <w:spacing w:line="240" w:lineRule="exact"/>
              <w:jc w:val="center"/>
              <w:rPr>
                <w:rFonts w:ascii="宋体" w:hAnsi="宋体"/>
                <w:highlight w:val="none"/>
              </w:rPr>
            </w:pPr>
            <w:r>
              <w:rPr>
                <w:rFonts w:ascii="宋体" w:hAnsi="宋体"/>
                <w:highlight w:val="none"/>
              </w:rPr>
              <w:t>实验</w:t>
            </w:r>
          </w:p>
        </w:tc>
        <w:tc>
          <w:tcPr>
            <w:tcW w:w="364" w:type="pct"/>
            <w:vAlign w:val="center"/>
          </w:tcPr>
          <w:p>
            <w:pPr>
              <w:spacing w:line="240" w:lineRule="exact"/>
              <w:jc w:val="center"/>
              <w:rPr>
                <w:rFonts w:ascii="宋体" w:hAnsi="宋体"/>
                <w:highlight w:val="none"/>
              </w:rPr>
            </w:pPr>
            <w:r>
              <w:rPr>
                <w:rFonts w:hint="eastAsia" w:ascii="宋体" w:hAnsi="宋体"/>
                <w:highlight w:val="none"/>
              </w:rPr>
              <w:t>实践</w:t>
            </w:r>
          </w:p>
        </w:tc>
        <w:tc>
          <w:tcPr>
            <w:tcW w:w="210" w:type="pct"/>
            <w:vMerge w:val="continue"/>
            <w:vAlign w:val="center"/>
          </w:tcPr>
          <w:p>
            <w:pPr>
              <w:spacing w:line="240" w:lineRule="exact"/>
              <w:jc w:val="center"/>
              <w:rPr>
                <w:rFonts w:ascii="宋体" w:hAnsi="宋体"/>
                <w:highlight w:val="none"/>
              </w:rPr>
            </w:pPr>
          </w:p>
        </w:tc>
        <w:tc>
          <w:tcPr>
            <w:tcW w:w="351" w:type="pct"/>
            <w:vMerge w:val="continue"/>
            <w:vAlign w:val="center"/>
          </w:tcPr>
          <w:p>
            <w:pPr>
              <w:spacing w:line="240" w:lineRule="exact"/>
              <w:jc w:val="center"/>
              <w:rPr>
                <w:rFonts w:ascii="宋体" w:hAnsi="宋体"/>
                <w:highlight w:val="none"/>
              </w:rPr>
            </w:pPr>
          </w:p>
        </w:tc>
        <w:tc>
          <w:tcPr>
            <w:tcW w:w="375" w:type="pct"/>
            <w:vMerge w:val="continue"/>
            <w:vAlign w:val="center"/>
          </w:tcPr>
          <w:p>
            <w:pPr>
              <w:spacing w:line="240" w:lineRule="exact"/>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0601100</w:t>
            </w:r>
          </w:p>
        </w:tc>
        <w:tc>
          <w:tcPr>
            <w:tcW w:w="736" w:type="pct"/>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工业机器人电气系统设计</w:t>
            </w:r>
          </w:p>
        </w:tc>
        <w:tc>
          <w:tcPr>
            <w:tcW w:w="370" w:type="pct"/>
            <w:vAlign w:val="center"/>
          </w:tcPr>
          <w:p>
            <w:pPr>
              <w:spacing w:line="240" w:lineRule="exact"/>
              <w:jc w:val="center"/>
              <w:rPr>
                <w:rFonts w:hint="eastAsia" w:ascii="宋体" w:eastAsia="宋体" w:cs="宋体"/>
                <w:highlight w:val="none"/>
                <w:lang w:val="en-US" w:eastAsia="zh-CN"/>
              </w:rPr>
            </w:pPr>
            <w:r>
              <w:rPr>
                <w:rFonts w:hint="eastAsia" w:ascii="宋体" w:cs="宋体"/>
                <w:highlight w:val="none"/>
                <w:lang w:val="en-US" w:eastAsia="zh-CN"/>
              </w:rPr>
              <w:t>2</w:t>
            </w:r>
          </w:p>
        </w:tc>
        <w:tc>
          <w:tcPr>
            <w:tcW w:w="341" w:type="pct"/>
            <w:vAlign w:val="center"/>
          </w:tcPr>
          <w:p>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341" w:type="pct"/>
            <w:vAlign w:val="center"/>
          </w:tcPr>
          <w:p>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40</w:t>
            </w:r>
          </w:p>
        </w:tc>
        <w:tc>
          <w:tcPr>
            <w:tcW w:w="336"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24</w:t>
            </w:r>
          </w:p>
        </w:tc>
        <w:tc>
          <w:tcPr>
            <w:tcW w:w="343" w:type="pct"/>
            <w:vAlign w:val="center"/>
          </w:tcPr>
          <w:p>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4</w:t>
            </w:r>
          </w:p>
        </w:tc>
        <w:tc>
          <w:tcPr>
            <w:tcW w:w="351"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考查</w:t>
            </w:r>
          </w:p>
        </w:tc>
        <w:tc>
          <w:tcPr>
            <w:tcW w:w="375" w:type="pct"/>
            <w:vMerge w:val="restart"/>
            <w:vAlign w:val="center"/>
          </w:tcPr>
          <w:p>
            <w:pPr>
              <w:spacing w:line="240" w:lineRule="exact"/>
              <w:jc w:val="center"/>
              <w:rPr>
                <w:rFonts w:hint="default" w:ascii="宋体" w:eastAsia="宋体" w:cs="宋体"/>
                <w:color w:val="000000"/>
                <w:highlight w:val="none"/>
                <w:lang w:val="en-US" w:eastAsia="zh-CN"/>
              </w:rPr>
            </w:pPr>
            <w:r>
              <w:rPr>
                <w:rFonts w:hint="eastAsia" w:ascii="宋体" w:cs="宋体"/>
                <w:color w:val="000000"/>
                <w:highlight w:val="none"/>
                <w:lang w:val="en-US" w:eastAsia="zh-CN"/>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spacing w:line="240" w:lineRule="exact"/>
              <w:jc w:val="center"/>
              <w:rPr>
                <w:rFonts w:ascii="宋体" w:hAnsi="宋体" w:cs="宋体"/>
                <w:highlight w:val="none"/>
              </w:rPr>
            </w:pPr>
            <w:r>
              <w:rPr>
                <w:rFonts w:hint="eastAsia" w:ascii="宋体" w:hAnsi="宋体" w:cs="宋体"/>
                <w:highlight w:val="none"/>
              </w:rPr>
              <w:t xml:space="preserve">0611B48 </w:t>
            </w:r>
          </w:p>
        </w:tc>
        <w:tc>
          <w:tcPr>
            <w:tcW w:w="736" w:type="pct"/>
            <w:vAlign w:val="center"/>
          </w:tcPr>
          <w:p>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现代控制理论</w:t>
            </w:r>
          </w:p>
        </w:tc>
        <w:tc>
          <w:tcPr>
            <w:tcW w:w="370" w:type="pct"/>
            <w:vAlign w:val="center"/>
          </w:tcPr>
          <w:p>
            <w:pPr>
              <w:spacing w:line="240" w:lineRule="exact"/>
              <w:jc w:val="center"/>
              <w:rPr>
                <w:rFonts w:ascii="宋体" w:cs="宋体"/>
                <w:highlight w:val="none"/>
              </w:rPr>
            </w:pPr>
            <w:r>
              <w:rPr>
                <w:rFonts w:hint="eastAsia" w:ascii="宋体" w:cs="宋体"/>
                <w:highlight w:val="none"/>
                <w:lang w:val="en-US" w:eastAsia="zh-CN"/>
              </w:rPr>
              <w:t>2</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1.5</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ascii="宋体" w:cs="宋体"/>
                <w:highlight w:val="none"/>
              </w:rPr>
            </w:pPr>
            <w:r>
              <w:rPr>
                <w:rFonts w:hint="eastAsia" w:ascii="宋体" w:cs="宋体"/>
                <w:highlight w:val="none"/>
                <w:lang w:val="en-US" w:eastAsia="zh-CN"/>
              </w:rPr>
              <w:t>40</w:t>
            </w:r>
          </w:p>
        </w:tc>
        <w:tc>
          <w:tcPr>
            <w:tcW w:w="336" w:type="pct"/>
            <w:vAlign w:val="center"/>
          </w:tcPr>
          <w:p>
            <w:pPr>
              <w:spacing w:line="240" w:lineRule="exact"/>
              <w:jc w:val="center"/>
              <w:rPr>
                <w:rFonts w:ascii="宋体" w:cs="宋体"/>
                <w:highlight w:val="none"/>
              </w:rPr>
            </w:pPr>
            <w:r>
              <w:rPr>
                <w:rFonts w:hint="eastAsia" w:ascii="宋体" w:cs="宋体"/>
                <w:highlight w:val="none"/>
                <w:lang w:val="en-US" w:eastAsia="zh-CN"/>
              </w:rPr>
              <w:t>24</w:t>
            </w:r>
          </w:p>
        </w:tc>
        <w:tc>
          <w:tcPr>
            <w:tcW w:w="343"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6</w:t>
            </w:r>
          </w:p>
        </w:tc>
        <w:tc>
          <w:tcPr>
            <w:tcW w:w="351" w:type="pct"/>
            <w:vAlign w:val="center"/>
          </w:tcPr>
          <w:p>
            <w:pPr>
              <w:spacing w:line="240" w:lineRule="exact"/>
              <w:jc w:val="center"/>
              <w:rPr>
                <w:rFonts w:ascii="宋体" w:cs="宋体"/>
                <w:color w:val="000000"/>
                <w:highlight w:val="none"/>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3"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rPr>
              <w:t>0601020</w:t>
            </w:r>
          </w:p>
        </w:tc>
        <w:tc>
          <w:tcPr>
            <w:tcW w:w="1455" w:type="dxa"/>
            <w:vAlign w:val="top"/>
          </w:tcPr>
          <w:p>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工业机器人系统集成设计</w:t>
            </w:r>
          </w:p>
        </w:tc>
        <w:tc>
          <w:tcPr>
            <w:tcW w:w="732" w:type="dxa"/>
            <w:vAlign w:val="center"/>
          </w:tcPr>
          <w:p>
            <w:pPr>
              <w:spacing w:line="240" w:lineRule="exact"/>
              <w:jc w:val="center"/>
              <w:rPr>
                <w:rFonts w:ascii="宋体" w:cs="宋体"/>
                <w:highlight w:val="none"/>
              </w:rPr>
            </w:pPr>
            <w:r>
              <w:rPr>
                <w:rFonts w:hint="eastAsia" w:ascii="宋体" w:cs="宋体"/>
                <w:sz w:val="21"/>
                <w:szCs w:val="21"/>
                <w:highlight w:val="none"/>
                <w:lang w:val="en-US" w:eastAsia="zh-CN"/>
              </w:rPr>
              <w:t>2</w:t>
            </w:r>
          </w:p>
        </w:tc>
        <w:tc>
          <w:tcPr>
            <w:tcW w:w="675"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lang w:val="en-US" w:eastAsia="zh-CN"/>
              </w:rPr>
              <w:t>1.5</w:t>
            </w:r>
          </w:p>
        </w:tc>
        <w:tc>
          <w:tcPr>
            <w:tcW w:w="675"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lang w:val="en-US" w:eastAsia="zh-CN"/>
              </w:rPr>
              <w:t>0.5</w:t>
            </w:r>
          </w:p>
        </w:tc>
        <w:tc>
          <w:tcPr>
            <w:tcW w:w="683" w:type="dxa"/>
            <w:vAlign w:val="center"/>
          </w:tcPr>
          <w:p>
            <w:pPr>
              <w:spacing w:line="240" w:lineRule="exact"/>
              <w:jc w:val="center"/>
              <w:rPr>
                <w:rFonts w:ascii="宋体" w:hAnsi="宋体" w:cs="宋体"/>
                <w:highlight w:val="none"/>
              </w:rPr>
            </w:pPr>
          </w:p>
        </w:tc>
        <w:tc>
          <w:tcPr>
            <w:tcW w:w="721" w:type="dxa"/>
            <w:vAlign w:val="center"/>
          </w:tcPr>
          <w:p>
            <w:pPr>
              <w:spacing w:line="240" w:lineRule="exact"/>
              <w:jc w:val="center"/>
              <w:rPr>
                <w:rFonts w:ascii="宋体" w:cs="宋体"/>
                <w:highlight w:val="none"/>
              </w:rPr>
            </w:pPr>
            <w:r>
              <w:rPr>
                <w:rFonts w:hint="eastAsia" w:ascii="宋体" w:cs="宋体"/>
                <w:sz w:val="21"/>
                <w:szCs w:val="21"/>
                <w:highlight w:val="none"/>
                <w:lang w:val="en-US" w:eastAsia="zh-CN"/>
              </w:rPr>
              <w:t>40</w:t>
            </w:r>
          </w:p>
        </w:tc>
        <w:tc>
          <w:tcPr>
            <w:tcW w:w="664" w:type="dxa"/>
            <w:vAlign w:val="center"/>
          </w:tcPr>
          <w:p>
            <w:pPr>
              <w:spacing w:line="240" w:lineRule="exact"/>
              <w:jc w:val="center"/>
              <w:rPr>
                <w:rFonts w:ascii="宋体" w:cs="宋体"/>
                <w:highlight w:val="none"/>
              </w:rPr>
            </w:pPr>
            <w:r>
              <w:rPr>
                <w:rFonts w:hint="eastAsia" w:ascii="宋体" w:cs="宋体"/>
                <w:sz w:val="21"/>
                <w:szCs w:val="21"/>
                <w:highlight w:val="none"/>
                <w:lang w:val="en-US" w:eastAsia="zh-CN"/>
              </w:rPr>
              <w:t>24</w:t>
            </w:r>
          </w:p>
        </w:tc>
        <w:tc>
          <w:tcPr>
            <w:tcW w:w="678"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lang w:val="en-US" w:eastAsia="zh-CN"/>
              </w:rPr>
              <w:t>16</w:t>
            </w:r>
          </w:p>
        </w:tc>
        <w:tc>
          <w:tcPr>
            <w:tcW w:w="719" w:type="dxa"/>
            <w:vAlign w:val="center"/>
          </w:tcPr>
          <w:p>
            <w:pPr>
              <w:spacing w:line="240" w:lineRule="exact"/>
              <w:jc w:val="center"/>
              <w:rPr>
                <w:rFonts w:ascii="宋体" w:hAnsi="宋体" w:cs="宋体"/>
                <w:highlight w:val="none"/>
              </w:rPr>
            </w:pPr>
          </w:p>
        </w:tc>
        <w:tc>
          <w:tcPr>
            <w:tcW w:w="415" w:type="dxa"/>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sz w:val="21"/>
                <w:szCs w:val="21"/>
                <w:highlight w:val="none"/>
                <w:lang w:val="en-US" w:eastAsia="zh-CN"/>
              </w:rPr>
              <w:t>4</w:t>
            </w:r>
          </w:p>
        </w:tc>
        <w:tc>
          <w:tcPr>
            <w:tcW w:w="694" w:type="dxa"/>
            <w:vAlign w:val="center"/>
          </w:tcPr>
          <w:p>
            <w:pPr>
              <w:spacing w:line="240" w:lineRule="exact"/>
              <w:jc w:val="center"/>
              <w:rPr>
                <w:rFonts w:ascii="宋体" w:cs="宋体"/>
                <w:color w:val="000000"/>
                <w:highlight w:val="none"/>
              </w:rPr>
            </w:pPr>
            <w:r>
              <w:rPr>
                <w:rFonts w:hint="eastAsia" w:ascii="宋体" w:cs="宋体"/>
                <w:color w:val="000000"/>
                <w:sz w:val="21"/>
                <w:szCs w:val="21"/>
                <w:highlight w:val="none"/>
                <w:lang w:val="en-US" w:eastAsia="zh-CN"/>
              </w:rPr>
              <w:t>考试</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spacing w:line="240" w:lineRule="exact"/>
              <w:jc w:val="center"/>
              <w:rPr>
                <w:rFonts w:ascii="宋体" w:hAnsi="宋体" w:cs="宋体"/>
                <w:highlight w:val="none"/>
              </w:rPr>
            </w:pPr>
            <w:r>
              <w:rPr>
                <w:rFonts w:hint="eastAsia" w:ascii="宋体" w:hAnsi="宋体" w:cs="宋体"/>
                <w:highlight w:val="none"/>
              </w:rPr>
              <w:t>0601027</w:t>
            </w:r>
          </w:p>
        </w:tc>
        <w:tc>
          <w:tcPr>
            <w:tcW w:w="736" w:type="pct"/>
            <w:vAlign w:val="center"/>
          </w:tcPr>
          <w:p>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lang w:val="en-US" w:eastAsia="zh-CN"/>
              </w:rPr>
              <w:t>自动化工程设计与应用</w:t>
            </w:r>
          </w:p>
        </w:tc>
        <w:tc>
          <w:tcPr>
            <w:tcW w:w="370" w:type="pct"/>
            <w:vAlign w:val="center"/>
          </w:tcPr>
          <w:p>
            <w:pPr>
              <w:spacing w:line="240" w:lineRule="exact"/>
              <w:jc w:val="center"/>
              <w:rPr>
                <w:rFonts w:ascii="宋体" w:cs="宋体"/>
                <w:highlight w:val="none"/>
              </w:rPr>
            </w:pPr>
            <w:r>
              <w:rPr>
                <w:rFonts w:hint="eastAsia" w:ascii="宋体" w:cs="宋体"/>
                <w:highlight w:val="none"/>
                <w:lang w:val="en-US" w:eastAsia="zh-CN"/>
              </w:rPr>
              <w:t>2</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1.5</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ascii="宋体" w:cs="宋体"/>
                <w:highlight w:val="none"/>
              </w:rPr>
            </w:pPr>
            <w:r>
              <w:rPr>
                <w:rFonts w:hint="eastAsia" w:ascii="宋体" w:cs="宋体"/>
                <w:highlight w:val="none"/>
                <w:lang w:val="en-US" w:eastAsia="zh-CN"/>
              </w:rPr>
              <w:t>40</w:t>
            </w:r>
          </w:p>
        </w:tc>
        <w:tc>
          <w:tcPr>
            <w:tcW w:w="336" w:type="pct"/>
            <w:vAlign w:val="center"/>
          </w:tcPr>
          <w:p>
            <w:pPr>
              <w:spacing w:line="240" w:lineRule="exact"/>
              <w:jc w:val="center"/>
              <w:rPr>
                <w:rFonts w:ascii="宋体" w:cs="宋体"/>
                <w:highlight w:val="none"/>
              </w:rPr>
            </w:pPr>
            <w:r>
              <w:rPr>
                <w:rFonts w:hint="eastAsia" w:ascii="宋体" w:cs="宋体"/>
                <w:highlight w:val="none"/>
                <w:lang w:val="en-US" w:eastAsia="zh-CN"/>
              </w:rPr>
              <w:t>24</w:t>
            </w:r>
          </w:p>
        </w:tc>
        <w:tc>
          <w:tcPr>
            <w:tcW w:w="343"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6</w:t>
            </w:r>
          </w:p>
        </w:tc>
        <w:tc>
          <w:tcPr>
            <w:tcW w:w="351" w:type="pct"/>
            <w:vAlign w:val="center"/>
          </w:tcPr>
          <w:p>
            <w:pPr>
              <w:spacing w:line="240" w:lineRule="exact"/>
              <w:jc w:val="center"/>
              <w:rPr>
                <w:rFonts w:ascii="宋体" w:cs="宋体"/>
                <w:color w:val="000000"/>
                <w:highlight w:val="none"/>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spacing w:line="240" w:lineRule="exact"/>
              <w:jc w:val="center"/>
              <w:rPr>
                <w:rFonts w:ascii="宋体" w:hAnsi="宋体" w:cs="宋体"/>
                <w:highlight w:val="none"/>
              </w:rPr>
            </w:pPr>
            <w:r>
              <w:rPr>
                <w:rFonts w:hint="eastAsia" w:ascii="宋体" w:hAnsi="宋体" w:cs="宋体"/>
                <w:highlight w:val="none"/>
              </w:rPr>
              <w:t>0601022</w:t>
            </w:r>
          </w:p>
        </w:tc>
        <w:tc>
          <w:tcPr>
            <w:tcW w:w="736" w:type="pct"/>
            <w:vAlign w:val="center"/>
          </w:tcPr>
          <w:p>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智能制造技术应用</w:t>
            </w:r>
          </w:p>
        </w:tc>
        <w:tc>
          <w:tcPr>
            <w:tcW w:w="370" w:type="pct"/>
            <w:vAlign w:val="center"/>
          </w:tcPr>
          <w:p>
            <w:pPr>
              <w:spacing w:line="240" w:lineRule="exact"/>
              <w:jc w:val="center"/>
              <w:rPr>
                <w:rFonts w:ascii="宋体" w:cs="宋体"/>
                <w:highlight w:val="none"/>
              </w:rPr>
            </w:pPr>
            <w:r>
              <w:rPr>
                <w:rFonts w:hint="eastAsia" w:ascii="宋体" w:cs="宋体"/>
                <w:highlight w:val="none"/>
                <w:lang w:val="en-US" w:eastAsia="zh-CN"/>
              </w:rPr>
              <w:t>2</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1.5</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ascii="宋体" w:cs="宋体"/>
                <w:highlight w:val="none"/>
              </w:rPr>
            </w:pPr>
            <w:r>
              <w:rPr>
                <w:rFonts w:hint="eastAsia" w:ascii="宋体" w:cs="宋体"/>
                <w:highlight w:val="none"/>
                <w:lang w:val="en-US" w:eastAsia="zh-CN"/>
              </w:rPr>
              <w:t>40</w:t>
            </w:r>
          </w:p>
        </w:tc>
        <w:tc>
          <w:tcPr>
            <w:tcW w:w="336" w:type="pct"/>
            <w:vAlign w:val="center"/>
          </w:tcPr>
          <w:p>
            <w:pPr>
              <w:spacing w:line="240" w:lineRule="exact"/>
              <w:jc w:val="center"/>
              <w:rPr>
                <w:rFonts w:ascii="宋体" w:cs="宋体"/>
                <w:highlight w:val="none"/>
              </w:rPr>
            </w:pPr>
            <w:r>
              <w:rPr>
                <w:rFonts w:hint="eastAsia" w:ascii="宋体" w:cs="宋体"/>
                <w:highlight w:val="none"/>
                <w:lang w:val="en-US" w:eastAsia="zh-CN"/>
              </w:rPr>
              <w:t>24</w:t>
            </w:r>
          </w:p>
        </w:tc>
        <w:tc>
          <w:tcPr>
            <w:tcW w:w="343"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7</w:t>
            </w:r>
          </w:p>
        </w:tc>
        <w:tc>
          <w:tcPr>
            <w:tcW w:w="351" w:type="pct"/>
            <w:vAlign w:val="center"/>
          </w:tcPr>
          <w:p>
            <w:pPr>
              <w:spacing w:line="240" w:lineRule="exact"/>
              <w:jc w:val="center"/>
              <w:rPr>
                <w:rFonts w:ascii="宋体" w:cs="宋体"/>
                <w:color w:val="000000"/>
                <w:highlight w:val="none"/>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3"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rPr>
              <w:t>0601095</w:t>
            </w:r>
          </w:p>
        </w:tc>
        <w:tc>
          <w:tcPr>
            <w:tcW w:w="1455" w:type="dxa"/>
            <w:vAlign w:val="center"/>
          </w:tcPr>
          <w:p>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机器人视觉与传感技术</w:t>
            </w:r>
          </w:p>
        </w:tc>
        <w:tc>
          <w:tcPr>
            <w:tcW w:w="732" w:type="dxa"/>
            <w:vAlign w:val="center"/>
          </w:tcPr>
          <w:p>
            <w:pPr>
              <w:spacing w:line="240" w:lineRule="exact"/>
              <w:jc w:val="center"/>
              <w:rPr>
                <w:rFonts w:ascii="宋体" w:cs="宋体"/>
                <w:highlight w:val="none"/>
              </w:rPr>
            </w:pPr>
            <w:r>
              <w:rPr>
                <w:rFonts w:hint="eastAsia" w:ascii="宋体" w:cs="宋体"/>
                <w:sz w:val="21"/>
                <w:szCs w:val="21"/>
                <w:highlight w:val="none"/>
                <w:lang w:val="en-US" w:eastAsia="zh-CN"/>
              </w:rPr>
              <w:t>2</w:t>
            </w:r>
          </w:p>
        </w:tc>
        <w:tc>
          <w:tcPr>
            <w:tcW w:w="675"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lang w:val="en-US" w:eastAsia="zh-CN"/>
              </w:rPr>
              <w:t>1.5</w:t>
            </w:r>
          </w:p>
        </w:tc>
        <w:tc>
          <w:tcPr>
            <w:tcW w:w="675"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lang w:val="en-US" w:eastAsia="zh-CN"/>
              </w:rPr>
              <w:t>0.5</w:t>
            </w:r>
          </w:p>
        </w:tc>
        <w:tc>
          <w:tcPr>
            <w:tcW w:w="683" w:type="dxa"/>
            <w:vAlign w:val="center"/>
          </w:tcPr>
          <w:p>
            <w:pPr>
              <w:spacing w:line="240" w:lineRule="exact"/>
              <w:jc w:val="center"/>
              <w:rPr>
                <w:rFonts w:ascii="宋体" w:hAnsi="宋体" w:cs="宋体"/>
                <w:highlight w:val="none"/>
              </w:rPr>
            </w:pPr>
          </w:p>
        </w:tc>
        <w:tc>
          <w:tcPr>
            <w:tcW w:w="721" w:type="dxa"/>
            <w:vAlign w:val="center"/>
          </w:tcPr>
          <w:p>
            <w:pPr>
              <w:spacing w:line="240" w:lineRule="exact"/>
              <w:jc w:val="center"/>
              <w:rPr>
                <w:rFonts w:ascii="宋体" w:cs="宋体"/>
                <w:highlight w:val="none"/>
              </w:rPr>
            </w:pPr>
            <w:r>
              <w:rPr>
                <w:rFonts w:hint="eastAsia" w:ascii="宋体" w:cs="宋体"/>
                <w:sz w:val="21"/>
                <w:szCs w:val="21"/>
                <w:highlight w:val="none"/>
                <w:lang w:val="en-US" w:eastAsia="zh-CN"/>
              </w:rPr>
              <w:t>40</w:t>
            </w:r>
          </w:p>
        </w:tc>
        <w:tc>
          <w:tcPr>
            <w:tcW w:w="664" w:type="dxa"/>
            <w:vAlign w:val="center"/>
          </w:tcPr>
          <w:p>
            <w:pPr>
              <w:spacing w:line="240" w:lineRule="exact"/>
              <w:jc w:val="center"/>
              <w:rPr>
                <w:rFonts w:ascii="宋体" w:cs="宋体"/>
                <w:highlight w:val="none"/>
              </w:rPr>
            </w:pPr>
            <w:r>
              <w:rPr>
                <w:rFonts w:hint="eastAsia" w:ascii="宋体" w:cs="宋体"/>
                <w:sz w:val="21"/>
                <w:szCs w:val="21"/>
                <w:highlight w:val="none"/>
                <w:lang w:val="en-US" w:eastAsia="zh-CN"/>
              </w:rPr>
              <w:t>24</w:t>
            </w:r>
          </w:p>
        </w:tc>
        <w:tc>
          <w:tcPr>
            <w:tcW w:w="678" w:type="dxa"/>
            <w:vAlign w:val="center"/>
          </w:tcPr>
          <w:p>
            <w:pPr>
              <w:spacing w:line="240" w:lineRule="exact"/>
              <w:jc w:val="center"/>
              <w:rPr>
                <w:rFonts w:ascii="宋体" w:hAnsi="宋体" w:cs="宋体"/>
                <w:highlight w:val="none"/>
              </w:rPr>
            </w:pPr>
            <w:r>
              <w:rPr>
                <w:rFonts w:hint="eastAsia" w:ascii="宋体" w:hAnsi="宋体" w:cs="宋体"/>
                <w:sz w:val="21"/>
                <w:szCs w:val="21"/>
                <w:highlight w:val="none"/>
                <w:lang w:val="en-US" w:eastAsia="zh-CN"/>
              </w:rPr>
              <w:t>16</w:t>
            </w:r>
          </w:p>
        </w:tc>
        <w:tc>
          <w:tcPr>
            <w:tcW w:w="719" w:type="dxa"/>
            <w:vAlign w:val="center"/>
          </w:tcPr>
          <w:p>
            <w:pPr>
              <w:spacing w:line="240" w:lineRule="exact"/>
              <w:jc w:val="center"/>
              <w:rPr>
                <w:rFonts w:ascii="宋体" w:hAnsi="宋体" w:cs="宋体"/>
                <w:highlight w:val="none"/>
              </w:rPr>
            </w:pPr>
          </w:p>
        </w:tc>
        <w:tc>
          <w:tcPr>
            <w:tcW w:w="415" w:type="dxa"/>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sz w:val="21"/>
                <w:szCs w:val="21"/>
                <w:highlight w:val="none"/>
                <w:lang w:val="en-US" w:eastAsia="zh-CN"/>
              </w:rPr>
              <w:t>5</w:t>
            </w:r>
          </w:p>
        </w:tc>
        <w:tc>
          <w:tcPr>
            <w:tcW w:w="694" w:type="dxa"/>
            <w:vAlign w:val="center"/>
          </w:tcPr>
          <w:p>
            <w:pPr>
              <w:spacing w:line="240" w:lineRule="exact"/>
              <w:jc w:val="center"/>
              <w:rPr>
                <w:rFonts w:ascii="宋体" w:cs="宋体"/>
                <w:color w:val="000000"/>
                <w:highlight w:val="none"/>
              </w:rPr>
            </w:pPr>
            <w:r>
              <w:rPr>
                <w:rFonts w:hint="eastAsia" w:ascii="宋体" w:cs="宋体"/>
                <w:color w:val="000000"/>
                <w:sz w:val="21"/>
                <w:szCs w:val="21"/>
                <w:highlight w:val="none"/>
                <w:lang w:val="en-US" w:eastAsia="zh-CN"/>
              </w:rPr>
              <w:t>考试</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spacing w:line="240" w:lineRule="exact"/>
              <w:jc w:val="center"/>
              <w:rPr>
                <w:rFonts w:ascii="宋体" w:hAnsi="宋体" w:cs="宋体"/>
                <w:highlight w:val="none"/>
              </w:rPr>
            </w:pPr>
            <w:r>
              <w:rPr>
                <w:rFonts w:hint="eastAsia" w:ascii="宋体" w:hAnsi="宋体" w:cs="宋体"/>
                <w:highlight w:val="none"/>
              </w:rPr>
              <w:t>0616014</w:t>
            </w:r>
          </w:p>
        </w:tc>
        <w:tc>
          <w:tcPr>
            <w:tcW w:w="736" w:type="pct"/>
            <w:vAlign w:val="center"/>
          </w:tcPr>
          <w:p>
            <w:pPr>
              <w:spacing w:line="3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数控技术与数控机床</w:t>
            </w:r>
          </w:p>
        </w:tc>
        <w:tc>
          <w:tcPr>
            <w:tcW w:w="370" w:type="pct"/>
            <w:vAlign w:val="center"/>
          </w:tcPr>
          <w:p>
            <w:pPr>
              <w:spacing w:line="240" w:lineRule="exact"/>
              <w:jc w:val="center"/>
              <w:rPr>
                <w:rFonts w:hint="eastAsia" w:ascii="宋体" w:cs="宋体"/>
                <w:highlight w:val="none"/>
                <w:lang w:val="en-US" w:eastAsia="zh-CN"/>
              </w:rPr>
            </w:pPr>
            <w:r>
              <w:rPr>
                <w:rFonts w:hint="eastAsia" w:ascii="宋体" w:cs="宋体"/>
                <w:highlight w:val="none"/>
                <w:lang w:val="en-US" w:eastAsia="zh-CN"/>
              </w:rPr>
              <w:t>2</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1.5</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ascii="宋体" w:cs="宋体"/>
                <w:highlight w:val="none"/>
              </w:rPr>
            </w:pPr>
            <w:r>
              <w:rPr>
                <w:rFonts w:hint="eastAsia" w:ascii="宋体" w:cs="宋体"/>
                <w:highlight w:val="none"/>
                <w:lang w:val="en-US" w:eastAsia="zh-CN"/>
              </w:rPr>
              <w:t>40</w:t>
            </w:r>
          </w:p>
        </w:tc>
        <w:tc>
          <w:tcPr>
            <w:tcW w:w="336" w:type="pct"/>
            <w:vAlign w:val="center"/>
          </w:tcPr>
          <w:p>
            <w:pPr>
              <w:spacing w:line="240" w:lineRule="exact"/>
              <w:jc w:val="center"/>
              <w:rPr>
                <w:rFonts w:ascii="宋体" w:cs="宋体"/>
                <w:highlight w:val="none"/>
              </w:rPr>
            </w:pPr>
            <w:r>
              <w:rPr>
                <w:rFonts w:hint="eastAsia" w:ascii="宋体" w:cs="宋体"/>
                <w:highlight w:val="none"/>
                <w:lang w:val="en-US" w:eastAsia="zh-CN"/>
              </w:rPr>
              <w:t>24</w:t>
            </w:r>
          </w:p>
        </w:tc>
        <w:tc>
          <w:tcPr>
            <w:tcW w:w="343"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5</w:t>
            </w:r>
          </w:p>
        </w:tc>
        <w:tc>
          <w:tcPr>
            <w:tcW w:w="351" w:type="pct"/>
            <w:vAlign w:val="center"/>
          </w:tcPr>
          <w:p>
            <w:pPr>
              <w:spacing w:line="240" w:lineRule="exact"/>
              <w:jc w:val="center"/>
              <w:rPr>
                <w:rFonts w:hint="eastAsia" w:ascii="宋体" w:cs="宋体"/>
                <w:color w:val="000000"/>
                <w:highlight w:val="none"/>
                <w:lang w:val="en-US" w:eastAsia="zh-CN"/>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keepNext w:val="0"/>
              <w:keepLines w:val="0"/>
              <w:widowControl/>
              <w:suppressLineNumbers w:val="0"/>
              <w:jc w:val="left"/>
              <w:rPr>
                <w:rFonts w:ascii="宋体" w:hAnsi="宋体" w:cs="宋体"/>
                <w:sz w:val="21"/>
                <w:szCs w:val="21"/>
                <w:highlight w:val="none"/>
              </w:rPr>
            </w:pPr>
            <w:r>
              <w:rPr>
                <w:rFonts w:ascii="宋体" w:hAnsi="宋体" w:eastAsia="宋体" w:cs="宋体"/>
                <w:kern w:val="0"/>
                <w:sz w:val="21"/>
                <w:szCs w:val="21"/>
                <w:highlight w:val="none"/>
                <w:lang w:val="en-US" w:eastAsia="zh-CN" w:bidi="ar"/>
              </w:rPr>
              <w:t>0601106</w:t>
            </w:r>
          </w:p>
        </w:tc>
        <w:tc>
          <w:tcPr>
            <w:tcW w:w="736" w:type="pct"/>
            <w:vAlign w:val="center"/>
          </w:tcPr>
          <w:p>
            <w:pPr>
              <w:keepNext w:val="0"/>
              <w:keepLines w:val="0"/>
              <w:widowControl/>
              <w:suppressLineNumbers w:val="0"/>
              <w:jc w:val="center"/>
              <w:rPr>
                <w:rFonts w:hint="eastAsia" w:ascii="宋体" w:hAnsi="宋体" w:cs="宋体"/>
                <w:sz w:val="21"/>
                <w:szCs w:val="21"/>
                <w:highlight w:val="none"/>
                <w:lang w:val="en-US" w:eastAsia="zh-CN"/>
              </w:rPr>
            </w:pPr>
            <w:r>
              <w:rPr>
                <w:rFonts w:ascii="宋体" w:hAnsi="宋体" w:eastAsia="宋体" w:cs="宋体"/>
                <w:kern w:val="0"/>
                <w:sz w:val="21"/>
                <w:szCs w:val="21"/>
                <w:highlight w:val="none"/>
                <w:lang w:val="en-US" w:eastAsia="zh-CN" w:bidi="ar"/>
              </w:rPr>
              <w:t>码垛机器人技术应用与仿真</w:t>
            </w:r>
          </w:p>
        </w:tc>
        <w:tc>
          <w:tcPr>
            <w:tcW w:w="370" w:type="pct"/>
            <w:vAlign w:val="center"/>
          </w:tcPr>
          <w:p>
            <w:pPr>
              <w:spacing w:line="240" w:lineRule="exact"/>
              <w:jc w:val="center"/>
              <w:rPr>
                <w:rFonts w:hint="eastAsia" w:ascii="宋体" w:cs="宋体"/>
                <w:highlight w:val="none"/>
                <w:lang w:val="en-US" w:eastAsia="zh-CN"/>
              </w:rPr>
            </w:pPr>
            <w:r>
              <w:rPr>
                <w:rFonts w:hint="eastAsia" w:ascii="宋体" w:cs="宋体"/>
                <w:highlight w:val="none"/>
                <w:lang w:val="en-US" w:eastAsia="zh-CN"/>
              </w:rPr>
              <w:t>2</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1.5</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ascii="宋体" w:cs="宋体"/>
                <w:highlight w:val="none"/>
              </w:rPr>
            </w:pPr>
            <w:r>
              <w:rPr>
                <w:rFonts w:hint="eastAsia" w:ascii="宋体" w:cs="宋体"/>
                <w:highlight w:val="none"/>
                <w:lang w:val="en-US" w:eastAsia="zh-CN"/>
              </w:rPr>
              <w:t>40</w:t>
            </w:r>
          </w:p>
        </w:tc>
        <w:tc>
          <w:tcPr>
            <w:tcW w:w="336" w:type="pct"/>
            <w:vAlign w:val="center"/>
          </w:tcPr>
          <w:p>
            <w:pPr>
              <w:spacing w:line="240" w:lineRule="exact"/>
              <w:jc w:val="center"/>
              <w:rPr>
                <w:rFonts w:ascii="宋体" w:cs="宋体"/>
                <w:highlight w:val="none"/>
              </w:rPr>
            </w:pPr>
            <w:r>
              <w:rPr>
                <w:rFonts w:hint="eastAsia" w:ascii="宋体" w:cs="宋体"/>
                <w:highlight w:val="none"/>
                <w:lang w:val="en-US" w:eastAsia="zh-CN"/>
              </w:rPr>
              <w:t>24</w:t>
            </w:r>
          </w:p>
        </w:tc>
        <w:tc>
          <w:tcPr>
            <w:tcW w:w="343"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7</w:t>
            </w:r>
          </w:p>
        </w:tc>
        <w:tc>
          <w:tcPr>
            <w:tcW w:w="351" w:type="pct"/>
            <w:vAlign w:val="center"/>
          </w:tcPr>
          <w:p>
            <w:pPr>
              <w:spacing w:line="240" w:lineRule="exact"/>
              <w:jc w:val="center"/>
              <w:rPr>
                <w:rFonts w:hint="eastAsia" w:ascii="宋体" w:cs="宋体"/>
                <w:color w:val="000000"/>
                <w:highlight w:val="none"/>
                <w:lang w:val="en-US" w:eastAsia="zh-CN"/>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keepNext w:val="0"/>
              <w:keepLines w:val="0"/>
              <w:widowControl/>
              <w:suppressLineNumbers w:val="0"/>
              <w:jc w:val="left"/>
              <w:rPr>
                <w:rFonts w:ascii="宋体" w:hAnsi="宋体" w:cs="宋体"/>
                <w:sz w:val="21"/>
                <w:szCs w:val="21"/>
                <w:highlight w:val="none"/>
              </w:rPr>
            </w:pPr>
            <w:r>
              <w:rPr>
                <w:rFonts w:ascii="宋体" w:hAnsi="宋体" w:eastAsia="宋体" w:cs="宋体"/>
                <w:kern w:val="0"/>
                <w:sz w:val="21"/>
                <w:szCs w:val="21"/>
                <w:highlight w:val="none"/>
                <w:lang w:val="en-US" w:eastAsia="zh-CN" w:bidi="ar"/>
              </w:rPr>
              <w:t>0601096</w:t>
            </w:r>
          </w:p>
        </w:tc>
        <w:tc>
          <w:tcPr>
            <w:tcW w:w="736" w:type="pct"/>
            <w:vAlign w:val="center"/>
          </w:tcPr>
          <w:p>
            <w:pPr>
              <w:keepNext w:val="0"/>
              <w:keepLines w:val="0"/>
              <w:widowControl/>
              <w:suppressLineNumbers w:val="0"/>
              <w:jc w:val="center"/>
              <w:rPr>
                <w:rFonts w:hint="eastAsia" w:ascii="宋体" w:hAnsi="宋体" w:cs="宋体"/>
                <w:sz w:val="21"/>
                <w:szCs w:val="21"/>
                <w:highlight w:val="none"/>
                <w:lang w:val="en-US" w:eastAsia="zh-CN"/>
              </w:rPr>
            </w:pPr>
            <w:r>
              <w:rPr>
                <w:rFonts w:ascii="宋体" w:hAnsi="宋体" w:eastAsia="宋体" w:cs="宋体"/>
                <w:kern w:val="0"/>
                <w:sz w:val="21"/>
                <w:szCs w:val="21"/>
                <w:highlight w:val="none"/>
                <w:lang w:val="en-US" w:eastAsia="zh-CN" w:bidi="ar"/>
              </w:rPr>
              <w:t>工业机器人与现场总线网络技术</w:t>
            </w:r>
          </w:p>
        </w:tc>
        <w:tc>
          <w:tcPr>
            <w:tcW w:w="370" w:type="pct"/>
            <w:vAlign w:val="center"/>
          </w:tcPr>
          <w:p>
            <w:pPr>
              <w:spacing w:line="240" w:lineRule="exact"/>
              <w:jc w:val="center"/>
              <w:rPr>
                <w:rFonts w:hint="eastAsia" w:ascii="宋体" w:cs="宋体"/>
                <w:highlight w:val="none"/>
                <w:lang w:val="en-US" w:eastAsia="zh-CN"/>
              </w:rPr>
            </w:pPr>
            <w:r>
              <w:rPr>
                <w:rFonts w:hint="eastAsia" w:ascii="宋体" w:cs="宋体"/>
                <w:highlight w:val="none"/>
                <w:lang w:val="en-US" w:eastAsia="zh-CN"/>
              </w:rPr>
              <w:t>2</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1.5</w:t>
            </w:r>
          </w:p>
        </w:tc>
        <w:tc>
          <w:tcPr>
            <w:tcW w:w="341"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ascii="宋体" w:cs="宋体"/>
                <w:highlight w:val="none"/>
              </w:rPr>
            </w:pPr>
            <w:r>
              <w:rPr>
                <w:rFonts w:hint="eastAsia" w:ascii="宋体" w:cs="宋体"/>
                <w:highlight w:val="none"/>
                <w:lang w:val="en-US" w:eastAsia="zh-CN"/>
              </w:rPr>
              <w:t>40</w:t>
            </w:r>
          </w:p>
        </w:tc>
        <w:tc>
          <w:tcPr>
            <w:tcW w:w="336" w:type="pct"/>
            <w:vAlign w:val="center"/>
          </w:tcPr>
          <w:p>
            <w:pPr>
              <w:spacing w:line="240" w:lineRule="exact"/>
              <w:jc w:val="center"/>
              <w:rPr>
                <w:rFonts w:ascii="宋体" w:cs="宋体"/>
                <w:highlight w:val="none"/>
              </w:rPr>
            </w:pPr>
            <w:r>
              <w:rPr>
                <w:rFonts w:hint="eastAsia" w:ascii="宋体" w:cs="宋体"/>
                <w:highlight w:val="none"/>
                <w:lang w:val="en-US" w:eastAsia="zh-CN"/>
              </w:rPr>
              <w:t>24</w:t>
            </w:r>
          </w:p>
        </w:tc>
        <w:tc>
          <w:tcPr>
            <w:tcW w:w="343" w:type="pct"/>
            <w:vAlign w:val="center"/>
          </w:tcPr>
          <w:p>
            <w:pPr>
              <w:spacing w:line="240" w:lineRule="exact"/>
              <w:jc w:val="center"/>
              <w:rPr>
                <w:rFonts w:ascii="宋体" w:hAnsi="宋体" w:cs="宋体"/>
                <w:highlight w:val="none"/>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5</w:t>
            </w:r>
          </w:p>
        </w:tc>
        <w:tc>
          <w:tcPr>
            <w:tcW w:w="351" w:type="pct"/>
            <w:vAlign w:val="center"/>
          </w:tcPr>
          <w:p>
            <w:pPr>
              <w:spacing w:line="240" w:lineRule="exact"/>
              <w:jc w:val="center"/>
              <w:rPr>
                <w:rFonts w:hint="eastAsia" w:ascii="宋体" w:cs="宋体"/>
                <w:color w:val="000000"/>
                <w:highlight w:val="none"/>
                <w:lang w:val="en-US" w:eastAsia="zh-CN"/>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keepNext w:val="0"/>
              <w:keepLines w:val="0"/>
              <w:widowControl/>
              <w:suppressLineNumbers w:val="0"/>
              <w:jc w:val="left"/>
              <w:rPr>
                <w:rFonts w:ascii="宋体" w:hAnsi="宋体" w:cs="宋体"/>
                <w:sz w:val="21"/>
                <w:szCs w:val="21"/>
                <w:highlight w:val="none"/>
              </w:rPr>
            </w:pPr>
            <w:r>
              <w:rPr>
                <w:rFonts w:ascii="宋体" w:hAnsi="宋体" w:cs="宋体"/>
                <w:highlight w:val="none"/>
              </w:rPr>
              <w:t>0604A6</w:t>
            </w:r>
            <w:r>
              <w:rPr>
                <w:rFonts w:hint="eastAsia" w:ascii="宋体" w:hAnsi="宋体" w:cs="宋体"/>
                <w:highlight w:val="none"/>
              </w:rPr>
              <w:t>7</w:t>
            </w:r>
          </w:p>
        </w:tc>
        <w:tc>
          <w:tcPr>
            <w:tcW w:w="736" w:type="pct"/>
            <w:vAlign w:val="center"/>
          </w:tcPr>
          <w:p>
            <w:pPr>
              <w:keepNext w:val="0"/>
              <w:keepLines w:val="0"/>
              <w:widowControl/>
              <w:suppressLineNumbers w:val="0"/>
              <w:jc w:val="center"/>
              <w:rPr>
                <w:rFonts w:hint="eastAsia" w:ascii="宋体" w:hAnsi="宋体" w:cs="宋体"/>
                <w:sz w:val="21"/>
                <w:szCs w:val="21"/>
                <w:highlight w:val="none"/>
                <w:lang w:val="en-US" w:eastAsia="zh-CN"/>
              </w:rPr>
            </w:pPr>
            <w:r>
              <w:rPr>
                <w:rFonts w:ascii="宋体" w:hAnsi="宋体" w:eastAsia="宋体" w:cs="宋体"/>
                <w:kern w:val="0"/>
                <w:sz w:val="21"/>
                <w:szCs w:val="21"/>
                <w:highlight w:val="none"/>
                <w:lang w:val="en-US" w:eastAsia="zh-CN" w:bidi="ar"/>
              </w:rPr>
              <w:t>机器人</w:t>
            </w:r>
            <w:r>
              <w:rPr>
                <w:rFonts w:hint="eastAsia" w:ascii="宋体" w:hAnsi="宋体" w:cs="宋体"/>
                <w:kern w:val="0"/>
                <w:sz w:val="21"/>
                <w:szCs w:val="21"/>
                <w:highlight w:val="none"/>
                <w:lang w:val="en-US" w:eastAsia="zh-CN" w:bidi="ar"/>
              </w:rPr>
              <w:t>Python编程</w:t>
            </w:r>
          </w:p>
        </w:tc>
        <w:tc>
          <w:tcPr>
            <w:tcW w:w="370" w:type="pct"/>
            <w:vAlign w:val="center"/>
          </w:tcPr>
          <w:p>
            <w:pPr>
              <w:spacing w:line="240" w:lineRule="exact"/>
              <w:jc w:val="center"/>
              <w:rPr>
                <w:rFonts w:hint="eastAsia" w:ascii="宋体" w:cs="宋体"/>
                <w:highlight w:val="none"/>
                <w:lang w:val="en-US" w:eastAsia="zh-CN"/>
              </w:rPr>
            </w:pPr>
            <w:r>
              <w:rPr>
                <w:rFonts w:hint="eastAsia" w:ascii="宋体" w:cs="宋体"/>
                <w:highlight w:val="none"/>
                <w:lang w:val="en-US" w:eastAsia="zh-CN"/>
              </w:rPr>
              <w:t>2</w:t>
            </w:r>
          </w:p>
        </w:tc>
        <w:tc>
          <w:tcPr>
            <w:tcW w:w="341" w:type="pct"/>
            <w:vAlign w:val="center"/>
          </w:tcPr>
          <w:p>
            <w:pPr>
              <w:spacing w:line="240" w:lineRule="exact"/>
              <w:jc w:val="center"/>
              <w:rPr>
                <w:rFonts w:hint="eastAsia" w:ascii="宋体" w:hAnsi="宋体" w:cs="宋体"/>
                <w:highlight w:val="none"/>
                <w:lang w:val="en-US" w:eastAsia="zh-CN"/>
              </w:rPr>
            </w:pPr>
            <w:r>
              <w:rPr>
                <w:rFonts w:hint="eastAsia" w:ascii="宋体" w:hAnsi="宋体" w:cs="宋体"/>
                <w:highlight w:val="none"/>
                <w:lang w:val="en-US" w:eastAsia="zh-CN"/>
              </w:rPr>
              <w:t>1.5</w:t>
            </w:r>
          </w:p>
        </w:tc>
        <w:tc>
          <w:tcPr>
            <w:tcW w:w="341" w:type="pct"/>
            <w:vAlign w:val="center"/>
          </w:tcPr>
          <w:p>
            <w:pPr>
              <w:spacing w:line="240" w:lineRule="exact"/>
              <w:jc w:val="center"/>
              <w:rPr>
                <w:rFonts w:hint="eastAsia" w:ascii="宋体" w:hAnsi="宋体" w:cs="宋体"/>
                <w:highlight w:val="none"/>
                <w:lang w:val="en-US" w:eastAsia="zh-CN"/>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hint="eastAsia" w:ascii="宋体" w:cs="宋体"/>
                <w:highlight w:val="none"/>
                <w:lang w:val="en-US" w:eastAsia="zh-CN"/>
              </w:rPr>
            </w:pPr>
            <w:r>
              <w:rPr>
                <w:rFonts w:hint="eastAsia" w:ascii="宋体" w:cs="宋体"/>
                <w:highlight w:val="none"/>
                <w:lang w:val="en-US" w:eastAsia="zh-CN"/>
              </w:rPr>
              <w:t>40</w:t>
            </w:r>
          </w:p>
        </w:tc>
        <w:tc>
          <w:tcPr>
            <w:tcW w:w="336" w:type="pct"/>
            <w:vAlign w:val="center"/>
          </w:tcPr>
          <w:p>
            <w:pPr>
              <w:spacing w:line="240" w:lineRule="exact"/>
              <w:jc w:val="center"/>
              <w:rPr>
                <w:rFonts w:hint="eastAsia" w:ascii="宋体" w:cs="宋体"/>
                <w:highlight w:val="none"/>
                <w:lang w:val="en-US" w:eastAsia="zh-CN"/>
              </w:rPr>
            </w:pPr>
            <w:r>
              <w:rPr>
                <w:rFonts w:hint="eastAsia" w:ascii="宋体" w:cs="宋体"/>
                <w:highlight w:val="none"/>
                <w:lang w:val="en-US" w:eastAsia="zh-CN"/>
              </w:rPr>
              <w:t>24</w:t>
            </w:r>
          </w:p>
        </w:tc>
        <w:tc>
          <w:tcPr>
            <w:tcW w:w="343" w:type="pct"/>
            <w:vAlign w:val="center"/>
          </w:tcPr>
          <w:p>
            <w:pPr>
              <w:spacing w:line="240" w:lineRule="exact"/>
              <w:jc w:val="center"/>
              <w:rPr>
                <w:rFonts w:hint="eastAsia" w:ascii="宋体" w:hAnsi="宋体" w:cs="宋体"/>
                <w:highlight w:val="none"/>
                <w:lang w:val="en-US" w:eastAsia="zh-CN"/>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default" w:ascii="宋体" w:cs="宋体"/>
                <w:color w:val="000000"/>
                <w:highlight w:val="none"/>
                <w:lang w:val="en-US" w:eastAsia="zh-CN"/>
              </w:rPr>
            </w:pPr>
            <w:r>
              <w:rPr>
                <w:rFonts w:hint="eastAsia" w:ascii="宋体" w:cs="宋体"/>
                <w:color w:val="000000"/>
                <w:highlight w:val="none"/>
                <w:lang w:val="en-US" w:eastAsia="zh-CN"/>
              </w:rPr>
              <w:t>4</w:t>
            </w:r>
          </w:p>
        </w:tc>
        <w:tc>
          <w:tcPr>
            <w:tcW w:w="351" w:type="pct"/>
            <w:vAlign w:val="center"/>
          </w:tcPr>
          <w:p>
            <w:pPr>
              <w:spacing w:line="240" w:lineRule="exact"/>
              <w:jc w:val="center"/>
              <w:rPr>
                <w:rFonts w:hint="eastAsia" w:ascii="宋体" w:cs="宋体"/>
                <w:color w:val="000000"/>
                <w:highlight w:val="none"/>
                <w:lang w:val="en-US" w:eastAsia="zh-CN"/>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keepNext w:val="0"/>
              <w:keepLines w:val="0"/>
              <w:widowControl/>
              <w:suppressLineNumbers w:val="0"/>
              <w:jc w:val="left"/>
              <w:rPr>
                <w:rFonts w:ascii="宋体" w:hAnsi="宋体" w:cs="宋体"/>
                <w:highlight w:val="none"/>
              </w:rPr>
            </w:pPr>
            <w:r>
              <w:rPr>
                <w:rFonts w:hint="eastAsia" w:ascii="宋体" w:hAnsi="宋体" w:cs="宋体"/>
                <w:highlight w:val="none"/>
              </w:rPr>
              <w:t>0614B01</w:t>
            </w:r>
          </w:p>
        </w:tc>
        <w:tc>
          <w:tcPr>
            <w:tcW w:w="736" w:type="pct"/>
            <w:vAlign w:val="center"/>
          </w:tcPr>
          <w:p>
            <w:pPr>
              <w:keepNext w:val="0"/>
              <w:keepLines w:val="0"/>
              <w:widowControl/>
              <w:suppressLineNumbers w:val="0"/>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服务机器人技术与应用</w:t>
            </w:r>
          </w:p>
        </w:tc>
        <w:tc>
          <w:tcPr>
            <w:tcW w:w="370" w:type="pct"/>
            <w:vAlign w:val="center"/>
          </w:tcPr>
          <w:p>
            <w:pPr>
              <w:spacing w:line="240" w:lineRule="exact"/>
              <w:jc w:val="center"/>
              <w:rPr>
                <w:rFonts w:hint="default" w:ascii="宋体" w:cs="宋体"/>
                <w:highlight w:val="none"/>
                <w:lang w:val="en-US" w:eastAsia="zh-CN"/>
              </w:rPr>
            </w:pPr>
            <w:r>
              <w:rPr>
                <w:rFonts w:hint="eastAsia" w:ascii="宋体" w:cs="宋体"/>
                <w:highlight w:val="none"/>
                <w:lang w:val="en-US" w:eastAsia="zh-CN"/>
              </w:rPr>
              <w:t>2</w:t>
            </w:r>
          </w:p>
        </w:tc>
        <w:tc>
          <w:tcPr>
            <w:tcW w:w="341" w:type="pct"/>
            <w:vAlign w:val="center"/>
          </w:tcPr>
          <w:p>
            <w:pPr>
              <w:spacing w:line="240" w:lineRule="exact"/>
              <w:jc w:val="center"/>
              <w:rPr>
                <w:rFonts w:hint="default" w:ascii="宋体" w:hAnsi="宋体" w:cs="宋体"/>
                <w:highlight w:val="none"/>
                <w:lang w:val="en-US" w:eastAsia="zh-CN"/>
              </w:rPr>
            </w:pPr>
            <w:r>
              <w:rPr>
                <w:rFonts w:hint="eastAsia" w:ascii="宋体" w:hAnsi="宋体" w:cs="宋体"/>
                <w:highlight w:val="none"/>
                <w:lang w:val="en-US" w:eastAsia="zh-CN"/>
              </w:rPr>
              <w:t>1.5</w:t>
            </w:r>
          </w:p>
        </w:tc>
        <w:tc>
          <w:tcPr>
            <w:tcW w:w="341" w:type="pct"/>
            <w:vAlign w:val="center"/>
          </w:tcPr>
          <w:p>
            <w:pPr>
              <w:spacing w:line="240" w:lineRule="exact"/>
              <w:jc w:val="center"/>
              <w:rPr>
                <w:rFonts w:hint="default" w:ascii="宋体" w:hAnsi="宋体" w:cs="宋体"/>
                <w:highlight w:val="none"/>
                <w:lang w:val="en-US" w:eastAsia="zh-CN"/>
              </w:rPr>
            </w:pPr>
            <w:r>
              <w:rPr>
                <w:rFonts w:hint="eastAsia" w:ascii="宋体" w:hAnsi="宋体" w:cs="宋体"/>
                <w:highlight w:val="none"/>
                <w:lang w:val="en-US" w:eastAsia="zh-CN"/>
              </w:rPr>
              <w:t>0.5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hint="default" w:ascii="宋体" w:cs="宋体"/>
                <w:highlight w:val="none"/>
                <w:lang w:val="en-US" w:eastAsia="zh-CN"/>
              </w:rPr>
            </w:pPr>
            <w:r>
              <w:rPr>
                <w:rFonts w:hint="eastAsia" w:ascii="宋体" w:cs="宋体"/>
                <w:highlight w:val="none"/>
                <w:lang w:val="en-US" w:eastAsia="zh-CN"/>
              </w:rPr>
              <w:t>40</w:t>
            </w:r>
          </w:p>
        </w:tc>
        <w:tc>
          <w:tcPr>
            <w:tcW w:w="336" w:type="pct"/>
            <w:vAlign w:val="center"/>
          </w:tcPr>
          <w:p>
            <w:pPr>
              <w:spacing w:line="240" w:lineRule="exact"/>
              <w:jc w:val="center"/>
              <w:rPr>
                <w:rFonts w:hint="default" w:ascii="宋体" w:cs="宋体"/>
                <w:highlight w:val="none"/>
                <w:lang w:val="en-US" w:eastAsia="zh-CN"/>
              </w:rPr>
            </w:pPr>
            <w:r>
              <w:rPr>
                <w:rFonts w:hint="eastAsia" w:ascii="宋体" w:cs="宋体"/>
                <w:highlight w:val="none"/>
                <w:lang w:val="en-US" w:eastAsia="zh-CN"/>
              </w:rPr>
              <w:t>24</w:t>
            </w:r>
          </w:p>
        </w:tc>
        <w:tc>
          <w:tcPr>
            <w:tcW w:w="343" w:type="pct"/>
            <w:vAlign w:val="center"/>
          </w:tcPr>
          <w:p>
            <w:pPr>
              <w:spacing w:line="240" w:lineRule="exact"/>
              <w:jc w:val="center"/>
              <w:rPr>
                <w:rFonts w:hint="default" w:ascii="宋体" w:hAnsi="宋体" w:cs="宋体"/>
                <w:highlight w:val="none"/>
                <w:lang w:val="en-US" w:eastAsia="zh-CN"/>
              </w:rPr>
            </w:pPr>
            <w:r>
              <w:rPr>
                <w:rFonts w:hint="eastAsia" w:ascii="宋体" w:hAnsi="宋体" w:cs="宋体"/>
                <w:highlight w:val="none"/>
                <w:lang w:val="en-US" w:eastAsia="zh-CN"/>
              </w:rPr>
              <w:t>16</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hint="default" w:ascii="宋体" w:cs="宋体"/>
                <w:color w:val="000000"/>
                <w:highlight w:val="none"/>
                <w:lang w:val="en-US" w:eastAsia="zh-CN"/>
              </w:rPr>
            </w:pPr>
            <w:r>
              <w:rPr>
                <w:rFonts w:hint="eastAsia" w:ascii="宋体" w:cs="宋体"/>
                <w:color w:val="000000"/>
                <w:highlight w:val="none"/>
                <w:lang w:val="en-US" w:eastAsia="zh-CN"/>
              </w:rPr>
              <w:t>6</w:t>
            </w:r>
          </w:p>
        </w:tc>
        <w:tc>
          <w:tcPr>
            <w:tcW w:w="351" w:type="pct"/>
            <w:vAlign w:val="center"/>
          </w:tcPr>
          <w:p>
            <w:pPr>
              <w:spacing w:line="240" w:lineRule="exact"/>
              <w:jc w:val="center"/>
              <w:rPr>
                <w:rFonts w:hint="default" w:ascii="宋体" w:cs="宋体"/>
                <w:color w:val="000000"/>
                <w:highlight w:val="none"/>
                <w:lang w:val="en-US" w:eastAsia="zh-CN"/>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17" w:type="pct"/>
            <w:vAlign w:val="center"/>
          </w:tcPr>
          <w:p>
            <w:pPr>
              <w:spacing w:line="240" w:lineRule="exact"/>
              <w:jc w:val="center"/>
              <w:rPr>
                <w:rFonts w:ascii="宋体" w:hAnsi="宋体" w:cs="宋体"/>
                <w:highlight w:val="none"/>
              </w:rPr>
            </w:pPr>
            <w:r>
              <w:rPr>
                <w:rFonts w:hint="eastAsia" w:ascii="宋体" w:hAnsi="宋体" w:cs="宋体"/>
                <w:highlight w:val="none"/>
              </w:rPr>
              <w:t>0601074</w:t>
            </w:r>
          </w:p>
        </w:tc>
        <w:tc>
          <w:tcPr>
            <w:tcW w:w="736" w:type="pct"/>
            <w:vAlign w:val="center"/>
          </w:tcPr>
          <w:p>
            <w:pPr>
              <w:spacing w:line="300" w:lineRule="exact"/>
              <w:jc w:val="center"/>
              <w:rPr>
                <w:rFonts w:hint="eastAsia" w:ascii="宋体" w:hAnsi="宋体" w:eastAsia="宋体" w:cs="宋体"/>
                <w:kern w:val="2"/>
                <w:sz w:val="21"/>
                <w:szCs w:val="21"/>
                <w:highlight w:val="none"/>
                <w:lang w:val="en-US" w:eastAsia="zh-CN" w:bidi="ar-SA"/>
              </w:rPr>
            </w:pPr>
            <w:r>
              <w:rPr>
                <w:rFonts w:hint="default" w:ascii="宋体" w:hAnsi="宋体" w:cs="宋体"/>
                <w:sz w:val="21"/>
                <w:szCs w:val="21"/>
                <w:highlight w:val="none"/>
                <w:lang w:val="en-US" w:eastAsia="zh-CN"/>
              </w:rPr>
              <w:t>企业课程</w:t>
            </w:r>
          </w:p>
        </w:tc>
        <w:tc>
          <w:tcPr>
            <w:tcW w:w="370" w:type="pct"/>
            <w:vAlign w:val="center"/>
          </w:tcPr>
          <w:p>
            <w:pPr>
              <w:spacing w:line="240" w:lineRule="exact"/>
              <w:jc w:val="center"/>
              <w:rPr>
                <w:rFonts w:hint="eastAsia" w:ascii="宋体" w:eastAsia="宋体" w:cs="宋体"/>
                <w:highlight w:val="none"/>
                <w:lang w:val="en-US" w:eastAsia="zh-CN"/>
              </w:rPr>
            </w:pPr>
            <w:r>
              <w:rPr>
                <w:rFonts w:hint="eastAsia" w:ascii="宋体" w:cs="宋体"/>
                <w:highlight w:val="none"/>
                <w:lang w:val="en-US" w:eastAsia="zh-CN"/>
              </w:rPr>
              <w:t>4</w:t>
            </w:r>
          </w:p>
        </w:tc>
        <w:tc>
          <w:tcPr>
            <w:tcW w:w="341" w:type="pct"/>
            <w:vAlign w:val="center"/>
          </w:tcPr>
          <w:p>
            <w:pPr>
              <w:spacing w:line="240" w:lineRule="exact"/>
              <w:jc w:val="center"/>
              <w:rPr>
                <w:rFonts w:ascii="宋体" w:hAnsi="宋体" w:cs="宋体"/>
                <w:highlight w:val="none"/>
              </w:rPr>
            </w:pPr>
          </w:p>
        </w:tc>
        <w:tc>
          <w:tcPr>
            <w:tcW w:w="341" w:type="pct"/>
            <w:vAlign w:val="center"/>
          </w:tcPr>
          <w:p>
            <w:pPr>
              <w:spacing w:line="240" w:lineRule="exact"/>
              <w:jc w:val="center"/>
              <w:rPr>
                <w:rFonts w:ascii="宋体" w:hAnsi="宋体" w:cs="宋体"/>
                <w:highlight w:val="none"/>
              </w:rPr>
            </w:pPr>
          </w:p>
        </w:tc>
        <w:tc>
          <w:tcPr>
            <w:tcW w:w="345" w:type="pct"/>
            <w:vAlign w:val="center"/>
          </w:tcPr>
          <w:p>
            <w:pPr>
              <w:spacing w:line="240" w:lineRule="exact"/>
              <w:jc w:val="center"/>
              <w:rPr>
                <w:rFonts w:hint="eastAsia" w:ascii="宋体" w:hAnsi="宋体" w:eastAsia="宋体" w:cs="宋体"/>
                <w:highlight w:val="none"/>
                <w:lang w:val="en-US" w:eastAsia="zh-CN"/>
              </w:rPr>
            </w:pPr>
          </w:p>
        </w:tc>
        <w:tc>
          <w:tcPr>
            <w:tcW w:w="36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16周</w:t>
            </w:r>
          </w:p>
        </w:tc>
        <w:tc>
          <w:tcPr>
            <w:tcW w:w="336" w:type="pct"/>
            <w:vAlign w:val="center"/>
          </w:tcPr>
          <w:p>
            <w:pPr>
              <w:spacing w:line="240" w:lineRule="exact"/>
              <w:jc w:val="center"/>
              <w:rPr>
                <w:rFonts w:ascii="宋体" w:cs="宋体"/>
                <w:highlight w:val="none"/>
              </w:rPr>
            </w:pPr>
          </w:p>
        </w:tc>
        <w:tc>
          <w:tcPr>
            <w:tcW w:w="343" w:type="pct"/>
            <w:vAlign w:val="center"/>
          </w:tcPr>
          <w:p>
            <w:pPr>
              <w:spacing w:line="240" w:lineRule="exact"/>
              <w:jc w:val="center"/>
              <w:rPr>
                <w:rFonts w:ascii="宋体" w:hAnsi="宋体" w:cs="宋体"/>
                <w:highlight w:val="none"/>
              </w:rPr>
            </w:pPr>
          </w:p>
        </w:tc>
        <w:tc>
          <w:tcPr>
            <w:tcW w:w="364" w:type="pct"/>
            <w:vAlign w:val="center"/>
          </w:tcPr>
          <w:p>
            <w:pPr>
              <w:spacing w:line="240" w:lineRule="exact"/>
              <w:jc w:val="center"/>
              <w:rPr>
                <w:rFonts w:hint="default" w:ascii="宋体" w:hAnsi="宋体" w:eastAsia="宋体" w:cs="宋体"/>
                <w:highlight w:val="none"/>
                <w:lang w:val="en-US" w:eastAsia="zh-CN"/>
              </w:rPr>
            </w:pPr>
          </w:p>
        </w:tc>
        <w:tc>
          <w:tcPr>
            <w:tcW w:w="210" w:type="pct"/>
            <w:vAlign w:val="center"/>
          </w:tcPr>
          <w:p>
            <w:pPr>
              <w:spacing w:line="240" w:lineRule="exact"/>
              <w:jc w:val="center"/>
              <w:rPr>
                <w:rFonts w:hint="eastAsia" w:ascii="宋体" w:eastAsia="宋体" w:cs="宋体"/>
                <w:color w:val="000000"/>
                <w:highlight w:val="none"/>
                <w:lang w:val="en-US" w:eastAsia="zh-CN"/>
              </w:rPr>
            </w:pPr>
            <w:r>
              <w:rPr>
                <w:rFonts w:hint="eastAsia" w:ascii="宋体" w:cs="宋体"/>
                <w:color w:val="000000"/>
                <w:highlight w:val="none"/>
                <w:lang w:val="en-US" w:eastAsia="zh-CN"/>
              </w:rPr>
              <w:t>7</w:t>
            </w:r>
          </w:p>
        </w:tc>
        <w:tc>
          <w:tcPr>
            <w:tcW w:w="351" w:type="pct"/>
            <w:vAlign w:val="center"/>
          </w:tcPr>
          <w:p>
            <w:pPr>
              <w:spacing w:line="240" w:lineRule="exact"/>
              <w:jc w:val="center"/>
              <w:rPr>
                <w:rFonts w:ascii="宋体" w:cs="宋体"/>
                <w:color w:val="000000"/>
                <w:highlight w:val="none"/>
              </w:rPr>
            </w:pPr>
            <w:r>
              <w:rPr>
                <w:rFonts w:hint="eastAsia" w:ascii="宋体" w:cs="宋体"/>
                <w:color w:val="000000"/>
                <w:highlight w:val="none"/>
                <w:lang w:val="en-US" w:eastAsia="zh-CN"/>
              </w:rPr>
              <w:t>考查</w:t>
            </w:r>
          </w:p>
        </w:tc>
        <w:tc>
          <w:tcPr>
            <w:tcW w:w="375" w:type="pct"/>
            <w:vMerge w:val="continue"/>
            <w:vAlign w:val="center"/>
          </w:tcPr>
          <w:p>
            <w:pPr>
              <w:spacing w:line="240" w:lineRule="exact"/>
              <w:jc w:val="center"/>
              <w:rPr>
                <w:rFonts w:ascii="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4" w:type="pct"/>
            <w:gridSpan w:val="2"/>
            <w:vAlign w:val="center"/>
          </w:tcPr>
          <w:p>
            <w:pPr>
              <w:spacing w:line="240" w:lineRule="exact"/>
              <w:jc w:val="center"/>
              <w:rPr>
                <w:rFonts w:ascii="宋体" w:cs="宋体"/>
                <w:highlight w:val="none"/>
              </w:rPr>
            </w:pPr>
            <w:r>
              <w:rPr>
                <w:rFonts w:hint="eastAsia" w:ascii="宋体" w:cs="宋体"/>
                <w:color w:val="auto"/>
                <w:highlight w:val="none"/>
                <w:lang w:val="en-US" w:eastAsia="zh-CN"/>
              </w:rPr>
              <w:t>至少</w:t>
            </w:r>
            <w:r>
              <w:rPr>
                <w:rFonts w:hint="eastAsia" w:ascii="宋体" w:cs="宋体"/>
                <w:color w:val="auto"/>
                <w:highlight w:val="none"/>
              </w:rPr>
              <w:t>应修</w:t>
            </w:r>
          </w:p>
        </w:tc>
        <w:tc>
          <w:tcPr>
            <w:tcW w:w="370" w:type="pct"/>
            <w:vAlign w:val="center"/>
          </w:tcPr>
          <w:p>
            <w:pPr>
              <w:spacing w:line="300" w:lineRule="exact"/>
              <w:jc w:val="center"/>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10</w:t>
            </w:r>
          </w:p>
        </w:tc>
        <w:tc>
          <w:tcPr>
            <w:tcW w:w="341" w:type="pct"/>
            <w:vAlign w:val="center"/>
          </w:tcPr>
          <w:p>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7.5</w:t>
            </w:r>
          </w:p>
        </w:tc>
        <w:tc>
          <w:tcPr>
            <w:tcW w:w="341" w:type="pct"/>
            <w:vAlign w:val="center"/>
          </w:tcPr>
          <w:p>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2.5</w:t>
            </w:r>
          </w:p>
        </w:tc>
        <w:tc>
          <w:tcPr>
            <w:tcW w:w="345" w:type="pct"/>
            <w:vAlign w:val="center"/>
          </w:tcPr>
          <w:p>
            <w:pPr>
              <w:spacing w:line="240" w:lineRule="exact"/>
              <w:jc w:val="center"/>
              <w:rPr>
                <w:rFonts w:ascii="宋体" w:hAnsi="宋体" w:cs="宋体"/>
                <w:highlight w:val="none"/>
              </w:rPr>
            </w:pPr>
          </w:p>
        </w:tc>
        <w:tc>
          <w:tcPr>
            <w:tcW w:w="365"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200</w:t>
            </w:r>
          </w:p>
        </w:tc>
        <w:tc>
          <w:tcPr>
            <w:tcW w:w="336" w:type="pct"/>
            <w:vAlign w:val="center"/>
          </w:tcPr>
          <w:p>
            <w:pPr>
              <w:spacing w:line="240" w:lineRule="exact"/>
              <w:jc w:val="center"/>
              <w:rPr>
                <w:rFonts w:hint="default" w:ascii="宋体" w:eastAsia="宋体" w:cs="宋体"/>
                <w:highlight w:val="none"/>
                <w:lang w:val="en-US" w:eastAsia="zh-CN"/>
              </w:rPr>
            </w:pPr>
            <w:r>
              <w:rPr>
                <w:rFonts w:hint="eastAsia" w:ascii="宋体" w:cs="宋体"/>
                <w:highlight w:val="none"/>
                <w:lang w:val="en-US" w:eastAsia="zh-CN"/>
              </w:rPr>
              <w:t>120</w:t>
            </w:r>
          </w:p>
        </w:tc>
        <w:tc>
          <w:tcPr>
            <w:tcW w:w="343" w:type="pct"/>
            <w:vAlign w:val="center"/>
          </w:tcPr>
          <w:p>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80</w:t>
            </w:r>
          </w:p>
        </w:tc>
        <w:tc>
          <w:tcPr>
            <w:tcW w:w="364" w:type="pct"/>
            <w:vAlign w:val="center"/>
          </w:tcPr>
          <w:p>
            <w:pPr>
              <w:spacing w:line="240" w:lineRule="exact"/>
              <w:jc w:val="center"/>
              <w:rPr>
                <w:rFonts w:ascii="宋体" w:hAnsi="宋体" w:cs="宋体"/>
                <w:highlight w:val="none"/>
              </w:rPr>
            </w:pPr>
          </w:p>
        </w:tc>
        <w:tc>
          <w:tcPr>
            <w:tcW w:w="210" w:type="pct"/>
            <w:vAlign w:val="center"/>
          </w:tcPr>
          <w:p>
            <w:pPr>
              <w:spacing w:line="240" w:lineRule="exact"/>
              <w:jc w:val="center"/>
              <w:rPr>
                <w:rFonts w:ascii="宋体" w:cs="宋体"/>
                <w:color w:val="000000"/>
                <w:highlight w:val="none"/>
              </w:rPr>
            </w:pPr>
          </w:p>
        </w:tc>
        <w:tc>
          <w:tcPr>
            <w:tcW w:w="351" w:type="pct"/>
            <w:vAlign w:val="center"/>
          </w:tcPr>
          <w:p>
            <w:pPr>
              <w:spacing w:line="240" w:lineRule="exact"/>
              <w:jc w:val="center"/>
              <w:rPr>
                <w:rFonts w:ascii="宋体" w:cs="宋体"/>
                <w:color w:val="000000"/>
                <w:highlight w:val="none"/>
              </w:rPr>
            </w:pPr>
          </w:p>
        </w:tc>
        <w:tc>
          <w:tcPr>
            <w:tcW w:w="375" w:type="pct"/>
            <w:vAlign w:val="center"/>
          </w:tcPr>
          <w:p>
            <w:pPr>
              <w:spacing w:line="240" w:lineRule="exact"/>
              <w:jc w:val="center"/>
              <w:rPr>
                <w:rFonts w:ascii="宋体" w:cs="宋体"/>
                <w:color w:val="000000"/>
                <w:highlight w:val="none"/>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（三）实践教育课程</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1.实验（独立设置）</w:t>
      </w:r>
    </w:p>
    <w:tbl>
      <w:tblPr>
        <w:tblStyle w:val="12"/>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1382"/>
        <w:gridCol w:w="748"/>
        <w:gridCol w:w="660"/>
        <w:gridCol w:w="671"/>
        <w:gridCol w:w="746"/>
        <w:gridCol w:w="729"/>
        <w:gridCol w:w="670"/>
        <w:gridCol w:w="675"/>
        <w:gridCol w:w="650"/>
        <w:gridCol w:w="542"/>
        <w:gridCol w:w="671"/>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536" w:type="pct"/>
            <w:vMerge w:val="restart"/>
            <w:vAlign w:val="center"/>
          </w:tcPr>
          <w:p>
            <w:pPr>
              <w:spacing w:line="240" w:lineRule="exact"/>
              <w:jc w:val="center"/>
              <w:rPr>
                <w:rFonts w:ascii="宋体" w:hAnsi="宋体"/>
              </w:rPr>
            </w:pPr>
            <w:r>
              <w:rPr>
                <w:rFonts w:ascii="宋体" w:hAnsi="宋体"/>
              </w:rPr>
              <w:t>课程</w:t>
            </w:r>
          </w:p>
          <w:p>
            <w:pPr>
              <w:spacing w:line="240" w:lineRule="exact"/>
              <w:jc w:val="center"/>
              <w:rPr>
                <w:rFonts w:ascii="宋体" w:hAnsi="宋体"/>
              </w:rPr>
            </w:pPr>
            <w:r>
              <w:rPr>
                <w:rFonts w:ascii="宋体" w:hAnsi="宋体"/>
              </w:rPr>
              <w:t>代码</w:t>
            </w:r>
          </w:p>
        </w:tc>
        <w:tc>
          <w:tcPr>
            <w:tcW w:w="702" w:type="pct"/>
            <w:vMerge w:val="restart"/>
            <w:vAlign w:val="center"/>
          </w:tcPr>
          <w:p>
            <w:pPr>
              <w:spacing w:line="240" w:lineRule="exact"/>
              <w:jc w:val="center"/>
              <w:rPr>
                <w:rFonts w:ascii="宋体" w:hAnsi="宋体"/>
              </w:rPr>
            </w:pPr>
            <w:r>
              <w:rPr>
                <w:rFonts w:ascii="宋体" w:hAnsi="宋体"/>
              </w:rPr>
              <w:t>课程名称</w:t>
            </w:r>
          </w:p>
        </w:tc>
        <w:tc>
          <w:tcPr>
            <w:tcW w:w="1435" w:type="pct"/>
            <w:gridSpan w:val="4"/>
            <w:vAlign w:val="center"/>
          </w:tcPr>
          <w:p>
            <w:pPr>
              <w:spacing w:line="240" w:lineRule="exact"/>
              <w:jc w:val="center"/>
              <w:rPr>
                <w:rFonts w:ascii="宋体" w:hAnsi="宋体"/>
              </w:rPr>
            </w:pPr>
            <w:r>
              <w:rPr>
                <w:rFonts w:ascii="宋体" w:hAnsi="宋体"/>
              </w:rPr>
              <w:t>学分</w:t>
            </w:r>
          </w:p>
        </w:tc>
        <w:tc>
          <w:tcPr>
            <w:tcW w:w="1383" w:type="pct"/>
            <w:gridSpan w:val="4"/>
            <w:vAlign w:val="center"/>
          </w:tcPr>
          <w:p>
            <w:pPr>
              <w:spacing w:line="240" w:lineRule="exact"/>
              <w:jc w:val="center"/>
              <w:rPr>
                <w:rFonts w:ascii="宋体" w:hAnsi="宋体"/>
              </w:rPr>
            </w:pPr>
            <w:r>
              <w:rPr>
                <w:rFonts w:ascii="宋体" w:hAnsi="宋体"/>
              </w:rPr>
              <w:t>学时</w:t>
            </w:r>
          </w:p>
        </w:tc>
        <w:tc>
          <w:tcPr>
            <w:tcW w:w="275" w:type="pct"/>
            <w:vMerge w:val="restart"/>
            <w:vAlign w:val="center"/>
          </w:tcPr>
          <w:p>
            <w:pPr>
              <w:spacing w:line="240" w:lineRule="exact"/>
              <w:jc w:val="center"/>
              <w:rPr>
                <w:rFonts w:ascii="宋体" w:hAnsi="宋体"/>
              </w:rPr>
            </w:pPr>
            <w:r>
              <w:rPr>
                <w:rFonts w:ascii="宋体" w:hAnsi="宋体"/>
              </w:rPr>
              <w:t>学期</w:t>
            </w:r>
          </w:p>
        </w:tc>
        <w:tc>
          <w:tcPr>
            <w:tcW w:w="341" w:type="pct"/>
            <w:vMerge w:val="restart"/>
            <w:vAlign w:val="center"/>
          </w:tcPr>
          <w:p>
            <w:pPr>
              <w:spacing w:line="240" w:lineRule="exact"/>
              <w:jc w:val="center"/>
              <w:rPr>
                <w:rFonts w:ascii="宋体" w:hAnsi="宋体"/>
              </w:rPr>
            </w:pPr>
            <w:r>
              <w:rPr>
                <w:rFonts w:hint="eastAsia" w:ascii="宋体" w:hAnsi="宋体"/>
              </w:rPr>
              <w:t>考核方式</w:t>
            </w:r>
          </w:p>
        </w:tc>
        <w:tc>
          <w:tcPr>
            <w:tcW w:w="325" w:type="pct"/>
            <w:vMerge w:val="restart"/>
            <w:vAlign w:val="center"/>
          </w:tcPr>
          <w:p>
            <w:pPr>
              <w:spacing w:line="240" w:lineRule="exact"/>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536" w:type="pct"/>
            <w:vMerge w:val="continue"/>
            <w:vAlign w:val="center"/>
          </w:tcPr>
          <w:p>
            <w:pPr>
              <w:spacing w:line="240" w:lineRule="exact"/>
              <w:jc w:val="center"/>
              <w:rPr>
                <w:rFonts w:ascii="宋体" w:hAnsi="宋体"/>
              </w:rPr>
            </w:pPr>
          </w:p>
        </w:tc>
        <w:tc>
          <w:tcPr>
            <w:tcW w:w="702" w:type="pct"/>
            <w:vMerge w:val="continue"/>
            <w:vAlign w:val="center"/>
          </w:tcPr>
          <w:p>
            <w:pPr>
              <w:spacing w:line="240" w:lineRule="exact"/>
              <w:jc w:val="center"/>
              <w:rPr>
                <w:rFonts w:ascii="宋体" w:hAnsi="宋体"/>
              </w:rPr>
            </w:pPr>
          </w:p>
        </w:tc>
        <w:tc>
          <w:tcPr>
            <w:tcW w:w="380" w:type="pct"/>
            <w:vAlign w:val="center"/>
          </w:tcPr>
          <w:p>
            <w:pPr>
              <w:spacing w:line="240" w:lineRule="exact"/>
              <w:jc w:val="center"/>
              <w:rPr>
                <w:rFonts w:ascii="宋体" w:hAnsi="宋体"/>
              </w:rPr>
            </w:pPr>
            <w:r>
              <w:rPr>
                <w:rFonts w:hint="eastAsia" w:ascii="宋体" w:hAnsi="宋体"/>
              </w:rPr>
              <w:t>总计</w:t>
            </w:r>
          </w:p>
        </w:tc>
        <w:tc>
          <w:tcPr>
            <w:tcW w:w="335" w:type="pct"/>
            <w:vAlign w:val="center"/>
          </w:tcPr>
          <w:p>
            <w:pPr>
              <w:spacing w:line="240" w:lineRule="exact"/>
              <w:jc w:val="center"/>
              <w:rPr>
                <w:rFonts w:ascii="宋体" w:hAnsi="宋体"/>
              </w:rPr>
            </w:pPr>
            <w:r>
              <w:rPr>
                <w:rFonts w:hint="eastAsia" w:ascii="宋体" w:hAnsi="宋体"/>
              </w:rPr>
              <w:t>理论</w:t>
            </w:r>
          </w:p>
        </w:tc>
        <w:tc>
          <w:tcPr>
            <w:tcW w:w="341" w:type="pct"/>
            <w:vAlign w:val="center"/>
          </w:tcPr>
          <w:p>
            <w:pPr>
              <w:spacing w:line="240" w:lineRule="exact"/>
              <w:jc w:val="center"/>
              <w:rPr>
                <w:rFonts w:ascii="宋体" w:hAnsi="宋体"/>
              </w:rPr>
            </w:pPr>
            <w:r>
              <w:rPr>
                <w:rFonts w:hint="eastAsia" w:ascii="宋体" w:hAnsi="宋体"/>
              </w:rPr>
              <w:t>实验</w:t>
            </w:r>
          </w:p>
        </w:tc>
        <w:tc>
          <w:tcPr>
            <w:tcW w:w="377" w:type="pct"/>
            <w:vAlign w:val="center"/>
          </w:tcPr>
          <w:p>
            <w:pPr>
              <w:spacing w:line="240" w:lineRule="exact"/>
              <w:jc w:val="center"/>
              <w:rPr>
                <w:rFonts w:ascii="宋体" w:hAnsi="宋体"/>
              </w:rPr>
            </w:pPr>
            <w:r>
              <w:rPr>
                <w:rFonts w:hint="eastAsia" w:ascii="宋体" w:hAnsi="宋体"/>
              </w:rPr>
              <w:t>实践</w:t>
            </w:r>
          </w:p>
        </w:tc>
        <w:tc>
          <w:tcPr>
            <w:tcW w:w="370" w:type="pct"/>
            <w:vAlign w:val="center"/>
          </w:tcPr>
          <w:p>
            <w:pPr>
              <w:spacing w:line="240" w:lineRule="exact"/>
              <w:jc w:val="center"/>
              <w:rPr>
                <w:rFonts w:ascii="宋体" w:hAnsi="宋体"/>
              </w:rPr>
            </w:pPr>
            <w:r>
              <w:rPr>
                <w:rFonts w:hint="eastAsia" w:ascii="宋体" w:hAnsi="宋体"/>
              </w:rPr>
              <w:t>总计</w:t>
            </w:r>
          </w:p>
        </w:tc>
        <w:tc>
          <w:tcPr>
            <w:tcW w:w="340" w:type="pct"/>
            <w:vAlign w:val="center"/>
          </w:tcPr>
          <w:p>
            <w:pPr>
              <w:spacing w:line="240" w:lineRule="exact"/>
              <w:jc w:val="center"/>
              <w:rPr>
                <w:rFonts w:ascii="宋体" w:hAnsi="宋体"/>
              </w:rPr>
            </w:pPr>
            <w:r>
              <w:rPr>
                <w:rFonts w:ascii="宋体" w:hAnsi="宋体"/>
              </w:rPr>
              <w:t>理论</w:t>
            </w:r>
          </w:p>
        </w:tc>
        <w:tc>
          <w:tcPr>
            <w:tcW w:w="343" w:type="pct"/>
            <w:vAlign w:val="center"/>
          </w:tcPr>
          <w:p>
            <w:pPr>
              <w:spacing w:line="240" w:lineRule="exact"/>
              <w:jc w:val="center"/>
              <w:rPr>
                <w:rFonts w:ascii="宋体" w:hAnsi="宋体"/>
              </w:rPr>
            </w:pPr>
            <w:r>
              <w:rPr>
                <w:rFonts w:ascii="宋体" w:hAnsi="宋体"/>
              </w:rPr>
              <w:t>实验</w:t>
            </w:r>
          </w:p>
        </w:tc>
        <w:tc>
          <w:tcPr>
            <w:tcW w:w="328" w:type="pct"/>
            <w:vAlign w:val="center"/>
          </w:tcPr>
          <w:p>
            <w:pPr>
              <w:spacing w:line="240" w:lineRule="exact"/>
              <w:jc w:val="center"/>
              <w:rPr>
                <w:rFonts w:ascii="宋体" w:hAnsi="宋体"/>
              </w:rPr>
            </w:pPr>
            <w:r>
              <w:rPr>
                <w:rFonts w:hint="eastAsia" w:ascii="宋体" w:hAnsi="宋体"/>
              </w:rPr>
              <w:t>实践</w:t>
            </w:r>
          </w:p>
        </w:tc>
        <w:tc>
          <w:tcPr>
            <w:tcW w:w="275" w:type="pct"/>
            <w:vMerge w:val="continue"/>
            <w:vAlign w:val="center"/>
          </w:tcPr>
          <w:p>
            <w:pPr>
              <w:spacing w:line="240" w:lineRule="exact"/>
              <w:jc w:val="center"/>
              <w:rPr>
                <w:rFonts w:ascii="宋体" w:hAnsi="宋体"/>
              </w:rPr>
            </w:pPr>
          </w:p>
        </w:tc>
        <w:tc>
          <w:tcPr>
            <w:tcW w:w="341" w:type="pct"/>
            <w:vMerge w:val="continue"/>
            <w:vAlign w:val="center"/>
          </w:tcPr>
          <w:p>
            <w:pPr>
              <w:spacing w:line="240" w:lineRule="exact"/>
              <w:jc w:val="center"/>
              <w:rPr>
                <w:rFonts w:ascii="宋体" w:hAnsi="宋体"/>
              </w:rPr>
            </w:pPr>
          </w:p>
        </w:tc>
        <w:tc>
          <w:tcPr>
            <w:tcW w:w="325" w:type="pct"/>
            <w:vMerge w:val="continue"/>
            <w:vAlign w:val="center"/>
          </w:tcPr>
          <w:p>
            <w:pPr>
              <w:spacing w:line="2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6" w:type="pct"/>
            <w:vAlign w:val="center"/>
          </w:tcPr>
          <w:p>
            <w:pPr>
              <w:spacing w:line="240" w:lineRule="exact"/>
              <w:jc w:val="center"/>
              <w:rPr>
                <w:rFonts w:ascii="宋体" w:hAnsi="宋体" w:cs="宋体"/>
                <w:sz w:val="21"/>
                <w:szCs w:val="21"/>
              </w:rPr>
            </w:pPr>
            <w:r>
              <w:rPr>
                <w:rFonts w:ascii="宋体" w:hAnsi="宋体" w:eastAsia="宋体" w:cs="宋体"/>
                <w:sz w:val="21"/>
                <w:szCs w:val="21"/>
              </w:rPr>
              <w:t>0600008</w:t>
            </w:r>
          </w:p>
        </w:tc>
        <w:tc>
          <w:tcPr>
            <w:tcW w:w="702" w:type="pct"/>
            <w:vAlign w:val="center"/>
          </w:tcPr>
          <w:p>
            <w:pPr>
              <w:spacing w:line="240" w:lineRule="exact"/>
              <w:jc w:val="center"/>
              <w:rPr>
                <w:rFonts w:ascii="宋体" w:cs="宋体"/>
                <w:sz w:val="21"/>
                <w:szCs w:val="21"/>
              </w:rPr>
            </w:pPr>
            <w:r>
              <w:rPr>
                <w:rFonts w:ascii="宋体" w:hAnsi="宋体" w:eastAsia="宋体" w:cs="宋体"/>
                <w:sz w:val="21"/>
                <w:szCs w:val="21"/>
              </w:rPr>
              <w:t>大学物理实验B</w:t>
            </w:r>
          </w:p>
        </w:tc>
        <w:tc>
          <w:tcPr>
            <w:tcW w:w="380" w:type="pct"/>
            <w:vAlign w:val="center"/>
          </w:tcPr>
          <w:p>
            <w:pPr>
              <w:spacing w:line="240" w:lineRule="exact"/>
              <w:jc w:val="center"/>
              <w:rPr>
                <w:rFonts w:hint="eastAsia" w:ascii="宋体" w:eastAsia="宋体" w:cs="宋体"/>
                <w:sz w:val="21"/>
                <w:szCs w:val="21"/>
                <w:lang w:val="en-US" w:eastAsia="zh-CN"/>
              </w:rPr>
            </w:pPr>
            <w:r>
              <w:rPr>
                <w:rFonts w:hint="eastAsia" w:ascii="宋体" w:cs="宋体"/>
                <w:sz w:val="21"/>
                <w:szCs w:val="21"/>
                <w:lang w:val="en-US" w:eastAsia="zh-CN"/>
              </w:rPr>
              <w:t>1</w:t>
            </w:r>
          </w:p>
        </w:tc>
        <w:tc>
          <w:tcPr>
            <w:tcW w:w="335" w:type="pct"/>
            <w:vAlign w:val="center"/>
          </w:tcPr>
          <w:p>
            <w:pPr>
              <w:spacing w:line="240" w:lineRule="exact"/>
              <w:jc w:val="center"/>
              <w:rPr>
                <w:rFonts w:ascii="宋体" w:hAnsi="宋体" w:cs="宋体"/>
                <w:sz w:val="21"/>
                <w:szCs w:val="21"/>
              </w:rPr>
            </w:pPr>
          </w:p>
        </w:tc>
        <w:tc>
          <w:tcPr>
            <w:tcW w:w="341" w:type="pct"/>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377" w:type="pct"/>
            <w:vAlign w:val="center"/>
          </w:tcPr>
          <w:p>
            <w:pPr>
              <w:spacing w:line="240" w:lineRule="exact"/>
              <w:jc w:val="center"/>
              <w:rPr>
                <w:rFonts w:ascii="宋体" w:hAnsi="宋体" w:cs="宋体"/>
                <w:sz w:val="21"/>
                <w:szCs w:val="21"/>
              </w:rPr>
            </w:pPr>
          </w:p>
        </w:tc>
        <w:tc>
          <w:tcPr>
            <w:tcW w:w="370" w:type="pct"/>
            <w:vAlign w:val="center"/>
          </w:tcPr>
          <w:p>
            <w:pPr>
              <w:spacing w:line="240" w:lineRule="exact"/>
              <w:jc w:val="center"/>
              <w:rPr>
                <w:rFonts w:hint="default" w:ascii="宋体" w:eastAsia="宋体" w:cs="宋体"/>
                <w:sz w:val="21"/>
                <w:szCs w:val="21"/>
                <w:lang w:val="en-US" w:eastAsia="zh-CN"/>
              </w:rPr>
            </w:pPr>
            <w:r>
              <w:rPr>
                <w:rFonts w:hint="eastAsia" w:ascii="宋体" w:cs="宋体"/>
                <w:sz w:val="21"/>
                <w:szCs w:val="21"/>
                <w:lang w:val="en-US" w:eastAsia="zh-CN"/>
              </w:rPr>
              <w:t>32</w:t>
            </w:r>
          </w:p>
        </w:tc>
        <w:tc>
          <w:tcPr>
            <w:tcW w:w="340" w:type="pct"/>
            <w:vAlign w:val="center"/>
          </w:tcPr>
          <w:p>
            <w:pPr>
              <w:spacing w:line="240" w:lineRule="exact"/>
              <w:jc w:val="center"/>
              <w:rPr>
                <w:rFonts w:ascii="宋体" w:cs="宋体"/>
                <w:sz w:val="21"/>
                <w:szCs w:val="21"/>
              </w:rPr>
            </w:pPr>
          </w:p>
        </w:tc>
        <w:tc>
          <w:tcPr>
            <w:tcW w:w="343" w:type="pct"/>
            <w:vAlign w:val="center"/>
          </w:tcPr>
          <w:p>
            <w:pPr>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328" w:type="pct"/>
            <w:vAlign w:val="center"/>
          </w:tcPr>
          <w:p>
            <w:pPr>
              <w:spacing w:line="240" w:lineRule="exact"/>
              <w:jc w:val="center"/>
              <w:rPr>
                <w:rFonts w:ascii="宋体" w:hAnsi="宋体" w:cs="宋体"/>
                <w:sz w:val="21"/>
                <w:szCs w:val="21"/>
              </w:rPr>
            </w:pPr>
          </w:p>
        </w:tc>
        <w:tc>
          <w:tcPr>
            <w:tcW w:w="275" w:type="pct"/>
            <w:vAlign w:val="center"/>
          </w:tcPr>
          <w:p>
            <w:pPr>
              <w:spacing w:line="240" w:lineRule="exact"/>
              <w:jc w:val="center"/>
              <w:rPr>
                <w:rFonts w:hint="eastAsia" w:ascii="宋体" w:eastAsia="宋体" w:cs="宋体"/>
                <w:color w:val="000000"/>
                <w:sz w:val="21"/>
                <w:szCs w:val="21"/>
                <w:lang w:val="en-US" w:eastAsia="zh-CN"/>
              </w:rPr>
            </w:pPr>
            <w:r>
              <w:rPr>
                <w:rFonts w:hint="eastAsia" w:ascii="宋体" w:cs="宋体"/>
                <w:color w:val="000000"/>
                <w:sz w:val="21"/>
                <w:szCs w:val="21"/>
                <w:lang w:val="en-US" w:eastAsia="zh-CN"/>
              </w:rPr>
              <w:t>4</w:t>
            </w:r>
          </w:p>
        </w:tc>
        <w:tc>
          <w:tcPr>
            <w:tcW w:w="341" w:type="pct"/>
            <w:vAlign w:val="center"/>
          </w:tcPr>
          <w:p>
            <w:pPr>
              <w:spacing w:line="240" w:lineRule="exact"/>
              <w:jc w:val="center"/>
              <w:rPr>
                <w:rFonts w:ascii="宋体" w:cs="宋体"/>
                <w:color w:val="000000"/>
                <w:sz w:val="21"/>
                <w:szCs w:val="21"/>
              </w:rPr>
            </w:pPr>
            <w:r>
              <w:rPr>
                <w:rFonts w:hint="eastAsia" w:ascii="宋体" w:cs="宋体"/>
                <w:color w:val="000000"/>
                <w:sz w:val="21"/>
                <w:szCs w:val="21"/>
              </w:rPr>
              <w:t xml:space="preserve">考查 </w:t>
            </w:r>
          </w:p>
        </w:tc>
        <w:tc>
          <w:tcPr>
            <w:tcW w:w="325" w:type="pct"/>
            <w:vAlign w:val="center"/>
          </w:tcPr>
          <w:p>
            <w:pPr>
              <w:spacing w:line="240" w:lineRule="exact"/>
              <w:jc w:val="center"/>
              <w:rPr>
                <w:rFonts w:hint="default" w:ascii="宋体" w:eastAsia="宋体" w:cs="宋体"/>
                <w:color w:val="000000"/>
                <w:sz w:val="21"/>
                <w:szCs w:val="21"/>
                <w:lang w:val="en-US" w:eastAsia="zh-CN"/>
              </w:rPr>
            </w:pPr>
            <w:r>
              <w:rPr>
                <w:rFonts w:hint="eastAsia" w:ascii="宋体" w:cs="宋体"/>
                <w:color w:val="000000"/>
                <w:sz w:val="21"/>
                <w:szCs w:val="21"/>
                <w:lang w:val="en-US" w:eastAsia="zh-CN"/>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38" w:type="pct"/>
            <w:gridSpan w:val="2"/>
            <w:vAlign w:val="center"/>
          </w:tcPr>
          <w:p>
            <w:pPr>
              <w:spacing w:line="240" w:lineRule="exact"/>
              <w:jc w:val="center"/>
              <w:rPr>
                <w:rFonts w:ascii="宋体" w:cs="宋体"/>
              </w:rPr>
            </w:pPr>
            <w:r>
              <w:rPr>
                <w:rFonts w:hint="eastAsia" w:ascii="宋体" w:cs="宋体"/>
              </w:rPr>
              <w:t>小计</w:t>
            </w:r>
          </w:p>
        </w:tc>
        <w:tc>
          <w:tcPr>
            <w:tcW w:w="380"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1</w:t>
            </w:r>
          </w:p>
        </w:tc>
        <w:tc>
          <w:tcPr>
            <w:tcW w:w="335" w:type="pct"/>
            <w:vAlign w:val="center"/>
          </w:tcPr>
          <w:p>
            <w:pPr>
              <w:spacing w:line="240" w:lineRule="exact"/>
              <w:jc w:val="center"/>
              <w:rPr>
                <w:rFonts w:ascii="宋体" w:hAnsi="宋体" w:cs="宋体"/>
              </w:rPr>
            </w:pPr>
          </w:p>
        </w:tc>
        <w:tc>
          <w:tcPr>
            <w:tcW w:w="341"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1</w:t>
            </w:r>
          </w:p>
        </w:tc>
        <w:tc>
          <w:tcPr>
            <w:tcW w:w="377" w:type="pct"/>
            <w:vAlign w:val="center"/>
          </w:tcPr>
          <w:p>
            <w:pPr>
              <w:spacing w:line="240" w:lineRule="exact"/>
              <w:jc w:val="center"/>
              <w:rPr>
                <w:rFonts w:ascii="宋体" w:hAnsi="宋体" w:cs="宋体"/>
              </w:rPr>
            </w:pPr>
          </w:p>
        </w:tc>
        <w:tc>
          <w:tcPr>
            <w:tcW w:w="370"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32</w:t>
            </w:r>
          </w:p>
        </w:tc>
        <w:tc>
          <w:tcPr>
            <w:tcW w:w="340" w:type="pct"/>
            <w:vAlign w:val="center"/>
          </w:tcPr>
          <w:p>
            <w:pPr>
              <w:spacing w:line="240" w:lineRule="exact"/>
              <w:jc w:val="center"/>
              <w:rPr>
                <w:rFonts w:ascii="宋体" w:cs="宋体"/>
              </w:rPr>
            </w:pPr>
          </w:p>
        </w:tc>
        <w:tc>
          <w:tcPr>
            <w:tcW w:w="343"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32</w:t>
            </w:r>
          </w:p>
        </w:tc>
        <w:tc>
          <w:tcPr>
            <w:tcW w:w="328" w:type="pct"/>
            <w:vAlign w:val="center"/>
          </w:tcPr>
          <w:p>
            <w:pPr>
              <w:spacing w:line="240" w:lineRule="exact"/>
              <w:jc w:val="center"/>
              <w:rPr>
                <w:rFonts w:ascii="宋体" w:hAnsi="宋体" w:cs="宋体"/>
              </w:rPr>
            </w:pPr>
          </w:p>
        </w:tc>
        <w:tc>
          <w:tcPr>
            <w:tcW w:w="275" w:type="pct"/>
            <w:vAlign w:val="center"/>
          </w:tcPr>
          <w:p>
            <w:pPr>
              <w:spacing w:line="240" w:lineRule="exact"/>
              <w:jc w:val="center"/>
              <w:rPr>
                <w:rFonts w:ascii="宋体" w:cs="宋体"/>
                <w:color w:val="000000"/>
              </w:rPr>
            </w:pPr>
          </w:p>
        </w:tc>
        <w:tc>
          <w:tcPr>
            <w:tcW w:w="341" w:type="pct"/>
            <w:vAlign w:val="center"/>
          </w:tcPr>
          <w:p>
            <w:pPr>
              <w:spacing w:line="240" w:lineRule="exact"/>
              <w:jc w:val="center"/>
              <w:rPr>
                <w:rFonts w:ascii="宋体" w:cs="宋体"/>
                <w:color w:val="000000"/>
              </w:rPr>
            </w:pPr>
          </w:p>
        </w:tc>
        <w:tc>
          <w:tcPr>
            <w:tcW w:w="325" w:type="pct"/>
            <w:vAlign w:val="center"/>
          </w:tcPr>
          <w:p>
            <w:pPr>
              <w:spacing w:line="240" w:lineRule="exact"/>
              <w:jc w:val="center"/>
              <w:rPr>
                <w:rFonts w:asci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2.集中实践</w:t>
      </w:r>
    </w:p>
    <w:tbl>
      <w:tblPr>
        <w:tblStyle w:val="12"/>
        <w:tblW w:w="49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1390"/>
        <w:gridCol w:w="751"/>
        <w:gridCol w:w="667"/>
        <w:gridCol w:w="679"/>
        <w:gridCol w:w="755"/>
        <w:gridCol w:w="734"/>
        <w:gridCol w:w="677"/>
        <w:gridCol w:w="645"/>
        <w:gridCol w:w="690"/>
        <w:gridCol w:w="541"/>
        <w:gridCol w:w="681"/>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1" w:type="pct"/>
            <w:vMerge w:val="restart"/>
            <w:vAlign w:val="center"/>
          </w:tcPr>
          <w:p>
            <w:pPr>
              <w:spacing w:line="240" w:lineRule="exact"/>
              <w:jc w:val="center"/>
              <w:rPr>
                <w:rFonts w:ascii="宋体" w:hAnsi="宋体"/>
              </w:rPr>
            </w:pPr>
            <w:r>
              <w:rPr>
                <w:rFonts w:ascii="宋体" w:hAnsi="宋体"/>
              </w:rPr>
              <w:t>课程</w:t>
            </w:r>
          </w:p>
          <w:p>
            <w:pPr>
              <w:spacing w:line="240" w:lineRule="exact"/>
              <w:jc w:val="center"/>
              <w:rPr>
                <w:rFonts w:ascii="宋体" w:hAnsi="宋体"/>
              </w:rPr>
            </w:pPr>
            <w:r>
              <w:rPr>
                <w:rFonts w:ascii="宋体" w:hAnsi="宋体"/>
              </w:rPr>
              <w:t>代码</w:t>
            </w:r>
          </w:p>
        </w:tc>
        <w:tc>
          <w:tcPr>
            <w:tcW w:w="706" w:type="pct"/>
            <w:vMerge w:val="restart"/>
            <w:vAlign w:val="center"/>
          </w:tcPr>
          <w:p>
            <w:pPr>
              <w:spacing w:line="240" w:lineRule="exact"/>
              <w:jc w:val="center"/>
              <w:rPr>
                <w:rFonts w:ascii="宋体" w:hAnsi="宋体"/>
              </w:rPr>
            </w:pPr>
            <w:r>
              <w:rPr>
                <w:rFonts w:ascii="宋体" w:hAnsi="宋体"/>
              </w:rPr>
              <w:t>课程名称</w:t>
            </w:r>
          </w:p>
        </w:tc>
        <w:tc>
          <w:tcPr>
            <w:tcW w:w="1450" w:type="pct"/>
            <w:gridSpan w:val="4"/>
            <w:vAlign w:val="center"/>
          </w:tcPr>
          <w:p>
            <w:pPr>
              <w:spacing w:line="240" w:lineRule="exact"/>
              <w:jc w:val="center"/>
              <w:rPr>
                <w:rFonts w:ascii="宋体" w:hAnsi="宋体"/>
              </w:rPr>
            </w:pPr>
            <w:r>
              <w:rPr>
                <w:rFonts w:ascii="宋体" w:hAnsi="宋体"/>
              </w:rPr>
              <w:t>学分</w:t>
            </w:r>
          </w:p>
        </w:tc>
        <w:tc>
          <w:tcPr>
            <w:tcW w:w="1396" w:type="pct"/>
            <w:gridSpan w:val="4"/>
            <w:vAlign w:val="center"/>
          </w:tcPr>
          <w:p>
            <w:pPr>
              <w:spacing w:line="240" w:lineRule="exact"/>
              <w:jc w:val="center"/>
              <w:rPr>
                <w:rFonts w:ascii="宋体" w:hAnsi="宋体"/>
              </w:rPr>
            </w:pPr>
            <w:r>
              <w:rPr>
                <w:rFonts w:ascii="宋体" w:hAnsi="宋体"/>
              </w:rPr>
              <w:t>学时</w:t>
            </w:r>
          </w:p>
        </w:tc>
        <w:tc>
          <w:tcPr>
            <w:tcW w:w="275" w:type="pct"/>
            <w:vMerge w:val="restart"/>
            <w:vAlign w:val="center"/>
          </w:tcPr>
          <w:p>
            <w:pPr>
              <w:spacing w:line="240" w:lineRule="exact"/>
              <w:jc w:val="center"/>
              <w:rPr>
                <w:rFonts w:ascii="宋体" w:hAnsi="宋体"/>
              </w:rPr>
            </w:pPr>
            <w:r>
              <w:rPr>
                <w:rFonts w:ascii="宋体" w:hAnsi="宋体"/>
              </w:rPr>
              <w:t>学期</w:t>
            </w:r>
          </w:p>
        </w:tc>
        <w:tc>
          <w:tcPr>
            <w:tcW w:w="346" w:type="pct"/>
            <w:vMerge w:val="restart"/>
            <w:vAlign w:val="center"/>
          </w:tcPr>
          <w:p>
            <w:pPr>
              <w:spacing w:line="240" w:lineRule="exact"/>
              <w:jc w:val="center"/>
              <w:rPr>
                <w:rFonts w:ascii="宋体" w:hAnsi="宋体"/>
              </w:rPr>
            </w:pPr>
            <w:r>
              <w:rPr>
                <w:rFonts w:hint="eastAsia" w:ascii="宋体" w:hAnsi="宋体"/>
              </w:rPr>
              <w:t>考核方式</w:t>
            </w:r>
          </w:p>
        </w:tc>
        <w:tc>
          <w:tcPr>
            <w:tcW w:w="323" w:type="pct"/>
            <w:vMerge w:val="restart"/>
            <w:vAlign w:val="center"/>
          </w:tcPr>
          <w:p>
            <w:pPr>
              <w:spacing w:line="240" w:lineRule="exact"/>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1" w:type="pct"/>
            <w:vMerge w:val="continue"/>
            <w:vAlign w:val="center"/>
          </w:tcPr>
          <w:p>
            <w:pPr>
              <w:spacing w:line="240" w:lineRule="exact"/>
              <w:jc w:val="center"/>
              <w:rPr>
                <w:rFonts w:ascii="宋体" w:hAnsi="宋体"/>
              </w:rPr>
            </w:pPr>
          </w:p>
        </w:tc>
        <w:tc>
          <w:tcPr>
            <w:tcW w:w="706" w:type="pct"/>
            <w:vMerge w:val="continue"/>
            <w:vAlign w:val="center"/>
          </w:tcPr>
          <w:p>
            <w:pPr>
              <w:spacing w:line="240" w:lineRule="exact"/>
              <w:jc w:val="center"/>
              <w:rPr>
                <w:rFonts w:ascii="宋体" w:hAnsi="宋体"/>
              </w:rPr>
            </w:pPr>
          </w:p>
        </w:tc>
        <w:tc>
          <w:tcPr>
            <w:tcW w:w="382" w:type="pct"/>
            <w:vAlign w:val="center"/>
          </w:tcPr>
          <w:p>
            <w:pPr>
              <w:spacing w:line="240" w:lineRule="exact"/>
              <w:jc w:val="center"/>
              <w:rPr>
                <w:rFonts w:ascii="宋体" w:hAnsi="宋体"/>
              </w:rPr>
            </w:pPr>
            <w:r>
              <w:rPr>
                <w:rFonts w:hint="eastAsia" w:ascii="宋体" w:hAnsi="宋体"/>
              </w:rPr>
              <w:t>总计</w:t>
            </w:r>
          </w:p>
        </w:tc>
        <w:tc>
          <w:tcPr>
            <w:tcW w:w="339" w:type="pct"/>
            <w:vAlign w:val="center"/>
          </w:tcPr>
          <w:p>
            <w:pPr>
              <w:spacing w:line="240" w:lineRule="exact"/>
              <w:jc w:val="center"/>
              <w:rPr>
                <w:rFonts w:ascii="宋体" w:hAnsi="宋体"/>
              </w:rPr>
            </w:pPr>
            <w:r>
              <w:rPr>
                <w:rFonts w:hint="eastAsia" w:ascii="宋体" w:hAnsi="宋体"/>
              </w:rPr>
              <w:t>理论</w:t>
            </w:r>
          </w:p>
        </w:tc>
        <w:tc>
          <w:tcPr>
            <w:tcW w:w="345" w:type="pct"/>
            <w:vAlign w:val="center"/>
          </w:tcPr>
          <w:p>
            <w:pPr>
              <w:spacing w:line="240" w:lineRule="exact"/>
              <w:jc w:val="center"/>
              <w:rPr>
                <w:rFonts w:ascii="宋体" w:hAnsi="宋体"/>
              </w:rPr>
            </w:pPr>
            <w:r>
              <w:rPr>
                <w:rFonts w:hint="eastAsia" w:ascii="宋体" w:hAnsi="宋体"/>
              </w:rPr>
              <w:t>实验</w:t>
            </w:r>
          </w:p>
        </w:tc>
        <w:tc>
          <w:tcPr>
            <w:tcW w:w="382" w:type="pct"/>
            <w:vAlign w:val="center"/>
          </w:tcPr>
          <w:p>
            <w:pPr>
              <w:spacing w:line="240" w:lineRule="exact"/>
              <w:jc w:val="center"/>
              <w:rPr>
                <w:rFonts w:ascii="宋体" w:hAnsi="宋体"/>
              </w:rPr>
            </w:pPr>
            <w:r>
              <w:rPr>
                <w:rFonts w:hint="eastAsia" w:ascii="宋体" w:hAnsi="宋体"/>
              </w:rPr>
              <w:t>实践</w:t>
            </w:r>
          </w:p>
        </w:tc>
        <w:tc>
          <w:tcPr>
            <w:tcW w:w="373" w:type="pct"/>
            <w:vAlign w:val="center"/>
          </w:tcPr>
          <w:p>
            <w:pPr>
              <w:spacing w:line="240" w:lineRule="exact"/>
              <w:jc w:val="center"/>
              <w:rPr>
                <w:rFonts w:ascii="宋体" w:hAnsi="宋体"/>
              </w:rPr>
            </w:pPr>
            <w:r>
              <w:rPr>
                <w:rFonts w:hint="eastAsia" w:ascii="宋体" w:hAnsi="宋体"/>
              </w:rPr>
              <w:t>总计</w:t>
            </w:r>
          </w:p>
        </w:tc>
        <w:tc>
          <w:tcPr>
            <w:tcW w:w="344" w:type="pct"/>
            <w:vAlign w:val="center"/>
          </w:tcPr>
          <w:p>
            <w:pPr>
              <w:spacing w:line="240" w:lineRule="exact"/>
              <w:jc w:val="center"/>
              <w:rPr>
                <w:rFonts w:ascii="宋体" w:hAnsi="宋体"/>
              </w:rPr>
            </w:pPr>
            <w:r>
              <w:rPr>
                <w:rFonts w:ascii="宋体" w:hAnsi="宋体"/>
              </w:rPr>
              <w:t>理论</w:t>
            </w:r>
          </w:p>
        </w:tc>
        <w:tc>
          <w:tcPr>
            <w:tcW w:w="328" w:type="pct"/>
            <w:vAlign w:val="center"/>
          </w:tcPr>
          <w:p>
            <w:pPr>
              <w:spacing w:line="240" w:lineRule="exact"/>
              <w:jc w:val="center"/>
              <w:rPr>
                <w:rFonts w:ascii="宋体" w:hAnsi="宋体"/>
              </w:rPr>
            </w:pPr>
            <w:r>
              <w:rPr>
                <w:rFonts w:ascii="宋体" w:hAnsi="宋体"/>
              </w:rPr>
              <w:t>实验</w:t>
            </w:r>
          </w:p>
        </w:tc>
        <w:tc>
          <w:tcPr>
            <w:tcW w:w="350" w:type="pct"/>
            <w:vAlign w:val="center"/>
          </w:tcPr>
          <w:p>
            <w:pPr>
              <w:spacing w:line="240" w:lineRule="exact"/>
              <w:jc w:val="center"/>
              <w:rPr>
                <w:rFonts w:ascii="宋体" w:hAnsi="宋体"/>
              </w:rPr>
            </w:pPr>
            <w:r>
              <w:rPr>
                <w:rFonts w:hint="eastAsia" w:ascii="宋体" w:hAnsi="宋体"/>
              </w:rPr>
              <w:t>实践</w:t>
            </w:r>
          </w:p>
        </w:tc>
        <w:tc>
          <w:tcPr>
            <w:tcW w:w="275" w:type="pct"/>
            <w:vMerge w:val="continue"/>
            <w:vAlign w:val="center"/>
          </w:tcPr>
          <w:p>
            <w:pPr>
              <w:spacing w:line="240" w:lineRule="exact"/>
              <w:jc w:val="center"/>
              <w:rPr>
                <w:rFonts w:ascii="宋体" w:hAnsi="宋体"/>
              </w:rPr>
            </w:pPr>
          </w:p>
        </w:tc>
        <w:tc>
          <w:tcPr>
            <w:tcW w:w="346" w:type="pct"/>
            <w:vMerge w:val="continue"/>
            <w:vAlign w:val="center"/>
          </w:tcPr>
          <w:p>
            <w:pPr>
              <w:spacing w:line="240" w:lineRule="exact"/>
              <w:jc w:val="center"/>
              <w:rPr>
                <w:rFonts w:ascii="宋体" w:hAnsi="宋体"/>
              </w:rPr>
            </w:pPr>
          </w:p>
        </w:tc>
        <w:tc>
          <w:tcPr>
            <w:tcW w:w="323" w:type="pct"/>
            <w:vMerge w:val="continue"/>
            <w:vAlign w:val="center"/>
          </w:tcPr>
          <w:p>
            <w:pPr>
              <w:spacing w:line="2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ascii="宋体" w:hAnsi="宋体" w:cs="宋体"/>
              </w:rPr>
              <w:t>0021D03</w:t>
            </w:r>
          </w:p>
        </w:tc>
        <w:tc>
          <w:tcPr>
            <w:tcW w:w="706" w:type="pct"/>
            <w:vAlign w:val="center"/>
          </w:tcPr>
          <w:p>
            <w:pPr>
              <w:spacing w:line="240" w:lineRule="exact"/>
              <w:jc w:val="center"/>
              <w:rPr>
                <w:rFonts w:ascii="宋体" w:cs="宋体"/>
                <w:sz w:val="21"/>
                <w:szCs w:val="21"/>
              </w:rPr>
            </w:pPr>
            <w:r>
              <w:rPr>
                <w:rFonts w:hint="eastAsia" w:ascii="宋体" w:hAnsi="宋体" w:cs="宋体"/>
                <w:color w:val="000000"/>
                <w:sz w:val="21"/>
                <w:szCs w:val="21"/>
              </w:rPr>
              <w:t>入学教育与军训</w:t>
            </w:r>
          </w:p>
        </w:tc>
        <w:tc>
          <w:tcPr>
            <w:tcW w:w="382" w:type="pct"/>
            <w:vAlign w:val="center"/>
          </w:tcPr>
          <w:p>
            <w:pPr>
              <w:spacing w:line="240" w:lineRule="exact"/>
              <w:jc w:val="center"/>
              <w:rPr>
                <w:rFonts w:ascii="宋体" w:cs="宋体"/>
              </w:rPr>
            </w:pPr>
            <w:r>
              <w:rPr>
                <w:rFonts w:ascii="宋体" w:cs="宋体"/>
                <w:color w:val="000000"/>
              </w:rPr>
              <w:t>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ascii="宋体" w:hAnsi="宋体" w:cs="宋体"/>
              </w:rPr>
            </w:pPr>
            <w:r>
              <w:rPr>
                <w:rFonts w:ascii="宋体" w:hAnsi="宋体" w:cs="宋体"/>
              </w:rPr>
              <w:t>2</w:t>
            </w:r>
          </w:p>
        </w:tc>
        <w:tc>
          <w:tcPr>
            <w:tcW w:w="373" w:type="pct"/>
            <w:vAlign w:val="center"/>
          </w:tcPr>
          <w:p>
            <w:pPr>
              <w:spacing w:line="240" w:lineRule="exact"/>
              <w:jc w:val="center"/>
              <w:rPr>
                <w:rFonts w:ascii="宋体" w:cs="宋体"/>
              </w:rPr>
            </w:pPr>
            <w:r>
              <w:rPr>
                <w:rFonts w:hint="eastAsia" w:ascii="宋体" w:cs="宋体"/>
                <w:color w:val="000000"/>
              </w:rPr>
              <w:t>2周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ascii="宋体" w:hAnsi="宋体" w:cs="宋体"/>
              </w:rPr>
            </w:pPr>
            <w:r>
              <w:rPr>
                <w:rFonts w:hint="eastAsia" w:ascii="宋体" w:hAnsi="宋体" w:cs="宋体"/>
              </w:rPr>
              <w:t>2周</w:t>
            </w:r>
          </w:p>
        </w:tc>
        <w:tc>
          <w:tcPr>
            <w:tcW w:w="275" w:type="pct"/>
            <w:vAlign w:val="center"/>
          </w:tcPr>
          <w:p>
            <w:pPr>
              <w:spacing w:line="240" w:lineRule="exact"/>
              <w:jc w:val="center"/>
              <w:rPr>
                <w:rFonts w:ascii="宋体" w:cs="宋体"/>
                <w:color w:val="000000"/>
              </w:rPr>
            </w:pPr>
            <w:r>
              <w:rPr>
                <w:rFonts w:ascii="宋体" w:hAnsi="宋体" w:cs="宋体"/>
                <w:color w:val="000000"/>
              </w:rPr>
              <w:t>1</w:t>
            </w:r>
          </w:p>
        </w:tc>
        <w:tc>
          <w:tcPr>
            <w:tcW w:w="346" w:type="pct"/>
            <w:vAlign w:val="center"/>
          </w:tcPr>
          <w:p>
            <w:pPr>
              <w:spacing w:line="240" w:lineRule="exact"/>
              <w:jc w:val="center"/>
              <w:rPr>
                <w:rFonts w:ascii="宋体" w:cs="宋体"/>
                <w:color w:val="000000"/>
              </w:rPr>
            </w:pPr>
            <w:r>
              <w:rPr>
                <w:rFonts w:hint="eastAsia" w:ascii="宋体" w:cs="宋体"/>
                <w:color w:val="000000"/>
              </w:rPr>
              <w:t>考查</w:t>
            </w:r>
          </w:p>
        </w:tc>
        <w:tc>
          <w:tcPr>
            <w:tcW w:w="323" w:type="pct"/>
            <w:vAlign w:val="center"/>
          </w:tcPr>
          <w:p>
            <w:pPr>
              <w:spacing w:line="240" w:lineRule="exact"/>
              <w:jc w:val="center"/>
              <w:rPr>
                <w:rFonts w:ascii="宋体" w:cs="宋体"/>
                <w:color w:val="000000"/>
              </w:rPr>
            </w:pPr>
            <w:r>
              <w:rPr>
                <w:rFonts w:hint="eastAsia" w:ascii="宋体" w:cs="宋体"/>
                <w:color w:val="000000"/>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ascii="宋体" w:hAnsi="宋体" w:cs="宋体"/>
              </w:rPr>
              <w:t>0611D81</w:t>
            </w:r>
          </w:p>
        </w:tc>
        <w:tc>
          <w:tcPr>
            <w:tcW w:w="706" w:type="pct"/>
            <w:vAlign w:val="top"/>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highlight w:val="none"/>
              </w:rPr>
              <w:t>工业机器人</w:t>
            </w:r>
            <w:r>
              <w:rPr>
                <w:rFonts w:hint="eastAsia" w:ascii="宋体" w:hAnsi="宋体"/>
                <w:sz w:val="21"/>
                <w:szCs w:val="21"/>
                <w:highlight w:val="none"/>
                <w:lang w:val="en-US" w:eastAsia="zh-CN"/>
              </w:rPr>
              <w:t>认知</w:t>
            </w:r>
            <w:r>
              <w:rPr>
                <w:rFonts w:hint="eastAsia" w:ascii="宋体" w:hAnsi="宋体"/>
                <w:sz w:val="21"/>
                <w:szCs w:val="21"/>
                <w:highlight w:val="none"/>
              </w:rPr>
              <w:t>实训</w:t>
            </w:r>
          </w:p>
        </w:tc>
        <w:tc>
          <w:tcPr>
            <w:tcW w:w="382"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1</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1</w:t>
            </w:r>
          </w:p>
        </w:tc>
        <w:tc>
          <w:tcPr>
            <w:tcW w:w="373" w:type="pct"/>
            <w:vAlign w:val="center"/>
          </w:tcPr>
          <w:p>
            <w:pPr>
              <w:spacing w:line="240" w:lineRule="exact"/>
              <w:jc w:val="center"/>
              <w:rPr>
                <w:rFonts w:hint="eastAsia" w:ascii="宋体" w:cs="宋体"/>
                <w:color w:val="000000"/>
              </w:rPr>
            </w:pPr>
            <w:r>
              <w:rPr>
                <w:rFonts w:hint="eastAsia" w:ascii="宋体" w:cs="宋体"/>
                <w:color w:val="000000"/>
                <w:lang w:val="en-US" w:eastAsia="zh-CN"/>
              </w:rPr>
              <w:t>1</w:t>
            </w:r>
            <w:r>
              <w:rPr>
                <w:rFonts w:hint="eastAsia" w:asci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cs="宋体"/>
                <w:color w:val="000000"/>
                <w:lang w:val="en-US" w:eastAsia="zh-CN"/>
              </w:rPr>
              <w:t>1</w:t>
            </w:r>
            <w:r>
              <w:rPr>
                <w:rFonts w:hint="eastAsia" w:ascii="宋体" w:cs="宋体"/>
                <w:color w:val="000000"/>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2</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restart"/>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hint="eastAsia" w:ascii="宋体" w:hAnsi="宋体" w:cs="宋体"/>
              </w:rPr>
              <w:t xml:space="preserve">0603D35 </w:t>
            </w:r>
          </w:p>
        </w:tc>
        <w:tc>
          <w:tcPr>
            <w:tcW w:w="706" w:type="pct"/>
            <w:vAlign w:val="top"/>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rPr>
              <w:t>金工实习</w:t>
            </w:r>
          </w:p>
        </w:tc>
        <w:tc>
          <w:tcPr>
            <w:tcW w:w="382" w:type="pct"/>
            <w:vAlign w:val="center"/>
          </w:tcPr>
          <w:p>
            <w:pPr>
              <w:spacing w:line="240" w:lineRule="exact"/>
              <w:jc w:val="center"/>
              <w:rPr>
                <w:rFonts w:hint="eastAsia" w:ascii="宋体" w:hAnsi="Calibri" w:eastAsia="宋体" w:cs="宋体"/>
                <w:color w:val="000000"/>
                <w:kern w:val="2"/>
                <w:sz w:val="21"/>
                <w:szCs w:val="21"/>
                <w:lang w:val="en-US" w:eastAsia="zh-CN" w:bidi="ar-SA"/>
              </w:rPr>
            </w:pPr>
            <w:r>
              <w:rPr>
                <w:rFonts w:hint="eastAsia" w:ascii="宋体" w:cs="宋体"/>
                <w:color w:val="000000"/>
                <w:lang w:val="en-US" w:eastAsia="zh-CN"/>
              </w:rPr>
              <w:t>1</w:t>
            </w:r>
          </w:p>
        </w:tc>
        <w:tc>
          <w:tcPr>
            <w:tcW w:w="339" w:type="pct"/>
            <w:vAlign w:val="center"/>
          </w:tcPr>
          <w:p>
            <w:pPr>
              <w:spacing w:line="240" w:lineRule="exact"/>
              <w:jc w:val="center"/>
              <w:rPr>
                <w:rFonts w:ascii="宋体" w:hAnsi="宋体" w:eastAsia="宋体" w:cs="宋体"/>
                <w:kern w:val="2"/>
                <w:sz w:val="21"/>
                <w:szCs w:val="21"/>
                <w:lang w:val="en-US" w:eastAsia="zh-CN" w:bidi="ar-SA"/>
              </w:rPr>
            </w:pPr>
          </w:p>
        </w:tc>
        <w:tc>
          <w:tcPr>
            <w:tcW w:w="345" w:type="pct"/>
            <w:vAlign w:val="center"/>
          </w:tcPr>
          <w:p>
            <w:pPr>
              <w:spacing w:line="240" w:lineRule="exact"/>
              <w:jc w:val="center"/>
              <w:rPr>
                <w:rFonts w:ascii="宋体" w:hAnsi="宋体" w:eastAsia="宋体" w:cs="宋体"/>
                <w:kern w:val="2"/>
                <w:sz w:val="21"/>
                <w:szCs w:val="21"/>
                <w:lang w:val="en-US" w:eastAsia="zh-CN" w:bidi="ar-SA"/>
              </w:rPr>
            </w:pPr>
          </w:p>
        </w:tc>
        <w:tc>
          <w:tcPr>
            <w:tcW w:w="382" w:type="pct"/>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1</w:t>
            </w:r>
          </w:p>
        </w:tc>
        <w:tc>
          <w:tcPr>
            <w:tcW w:w="373" w:type="pct"/>
            <w:vAlign w:val="center"/>
          </w:tcPr>
          <w:p>
            <w:pPr>
              <w:spacing w:line="240" w:lineRule="exact"/>
              <w:jc w:val="center"/>
              <w:rPr>
                <w:rFonts w:hint="eastAsia" w:ascii="宋体" w:hAnsi="Calibri" w:eastAsia="宋体" w:cs="宋体"/>
                <w:color w:val="000000"/>
                <w:kern w:val="2"/>
                <w:sz w:val="21"/>
                <w:szCs w:val="21"/>
                <w:lang w:val="en-US" w:eastAsia="zh-CN" w:bidi="ar-SA"/>
              </w:rPr>
            </w:pPr>
            <w:r>
              <w:rPr>
                <w:rFonts w:hint="eastAsia" w:ascii="宋体" w:cs="宋体"/>
                <w:color w:val="000000"/>
                <w:lang w:val="en-US" w:eastAsia="zh-CN"/>
              </w:rPr>
              <w:t>1</w:t>
            </w:r>
            <w:r>
              <w:rPr>
                <w:rFonts w:hint="eastAsia" w:ascii="宋体" w:cs="宋体"/>
                <w:color w:val="000000"/>
              </w:rPr>
              <w:t>周</w:t>
            </w:r>
          </w:p>
        </w:tc>
        <w:tc>
          <w:tcPr>
            <w:tcW w:w="344" w:type="pct"/>
            <w:vAlign w:val="center"/>
          </w:tcPr>
          <w:p>
            <w:pPr>
              <w:spacing w:line="240" w:lineRule="exact"/>
              <w:jc w:val="center"/>
              <w:rPr>
                <w:rFonts w:ascii="宋体" w:hAnsi="Calibri" w:eastAsia="宋体" w:cs="宋体"/>
                <w:kern w:val="2"/>
                <w:sz w:val="21"/>
                <w:szCs w:val="21"/>
                <w:lang w:val="en-US" w:eastAsia="zh-CN" w:bidi="ar-SA"/>
              </w:rPr>
            </w:pPr>
          </w:p>
        </w:tc>
        <w:tc>
          <w:tcPr>
            <w:tcW w:w="328" w:type="pct"/>
            <w:vAlign w:val="center"/>
          </w:tcPr>
          <w:p>
            <w:pPr>
              <w:spacing w:line="240" w:lineRule="exact"/>
              <w:jc w:val="center"/>
              <w:rPr>
                <w:rFonts w:ascii="宋体" w:hAnsi="宋体" w:eastAsia="宋体" w:cs="宋体"/>
                <w:kern w:val="2"/>
                <w:sz w:val="21"/>
                <w:szCs w:val="21"/>
                <w:lang w:val="en-US" w:eastAsia="zh-CN" w:bidi="ar-SA"/>
              </w:rPr>
            </w:pPr>
          </w:p>
        </w:tc>
        <w:tc>
          <w:tcPr>
            <w:tcW w:w="350" w:type="pct"/>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cs="宋体"/>
                <w:color w:val="000000"/>
                <w:lang w:val="en-US" w:eastAsia="zh-CN"/>
              </w:rPr>
              <w:t>1</w:t>
            </w:r>
            <w:r>
              <w:rPr>
                <w:rFonts w:hint="eastAsia" w:ascii="宋体" w:cs="宋体"/>
                <w:color w:val="000000"/>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2</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hint="eastAsia" w:ascii="宋体" w:hAnsi="宋体" w:cs="宋体"/>
              </w:rPr>
              <w:t>0611D69</w:t>
            </w:r>
          </w:p>
        </w:tc>
        <w:tc>
          <w:tcPr>
            <w:tcW w:w="706" w:type="pct"/>
            <w:vAlign w:val="top"/>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rPr>
              <w:t>工业机器人系统模块组成调试实训</w:t>
            </w:r>
          </w:p>
        </w:tc>
        <w:tc>
          <w:tcPr>
            <w:tcW w:w="382" w:type="pct"/>
            <w:vAlign w:val="center"/>
          </w:tcPr>
          <w:p>
            <w:pPr>
              <w:spacing w:line="240" w:lineRule="exact"/>
              <w:jc w:val="center"/>
              <w:rPr>
                <w:rFonts w:ascii="宋体" w:hAnsi="Calibri" w:eastAsia="宋体" w:cs="宋体"/>
                <w:kern w:val="2"/>
                <w:sz w:val="21"/>
                <w:szCs w:val="21"/>
                <w:lang w:val="en-US" w:eastAsia="zh-CN" w:bidi="ar-SA"/>
              </w:rPr>
            </w:pPr>
            <w:r>
              <w:rPr>
                <w:rFonts w:ascii="宋体" w:cs="宋体"/>
                <w:color w:val="000000"/>
              </w:rPr>
              <w:t>2</w:t>
            </w:r>
          </w:p>
        </w:tc>
        <w:tc>
          <w:tcPr>
            <w:tcW w:w="339" w:type="pct"/>
            <w:vAlign w:val="center"/>
          </w:tcPr>
          <w:p>
            <w:pPr>
              <w:spacing w:line="240" w:lineRule="exact"/>
              <w:jc w:val="center"/>
              <w:rPr>
                <w:rFonts w:ascii="宋体" w:hAnsi="宋体" w:eastAsia="宋体" w:cs="宋体"/>
                <w:kern w:val="2"/>
                <w:sz w:val="21"/>
                <w:szCs w:val="21"/>
                <w:lang w:val="en-US" w:eastAsia="zh-CN" w:bidi="ar-SA"/>
              </w:rPr>
            </w:pPr>
          </w:p>
        </w:tc>
        <w:tc>
          <w:tcPr>
            <w:tcW w:w="345" w:type="pct"/>
            <w:vAlign w:val="center"/>
          </w:tcPr>
          <w:p>
            <w:pPr>
              <w:spacing w:line="240" w:lineRule="exact"/>
              <w:jc w:val="center"/>
              <w:rPr>
                <w:rFonts w:ascii="宋体" w:hAnsi="宋体" w:eastAsia="宋体" w:cs="宋体"/>
                <w:kern w:val="2"/>
                <w:sz w:val="21"/>
                <w:szCs w:val="21"/>
                <w:lang w:val="en-US" w:eastAsia="zh-CN" w:bidi="ar-SA"/>
              </w:rPr>
            </w:pPr>
          </w:p>
        </w:tc>
        <w:tc>
          <w:tcPr>
            <w:tcW w:w="382" w:type="pct"/>
            <w:vAlign w:val="center"/>
          </w:tcPr>
          <w:p>
            <w:pPr>
              <w:spacing w:line="240" w:lineRule="exact"/>
              <w:jc w:val="center"/>
              <w:rPr>
                <w:rFonts w:ascii="宋体" w:hAnsi="宋体" w:eastAsia="宋体" w:cs="宋体"/>
                <w:kern w:val="2"/>
                <w:sz w:val="21"/>
                <w:szCs w:val="21"/>
                <w:lang w:val="en-US" w:eastAsia="zh-CN" w:bidi="ar-SA"/>
              </w:rPr>
            </w:pPr>
            <w:r>
              <w:rPr>
                <w:rFonts w:ascii="宋体" w:hAnsi="宋体" w:cs="宋体"/>
              </w:rPr>
              <w:t>2</w:t>
            </w:r>
          </w:p>
        </w:tc>
        <w:tc>
          <w:tcPr>
            <w:tcW w:w="373" w:type="pct"/>
            <w:vAlign w:val="center"/>
          </w:tcPr>
          <w:p>
            <w:pPr>
              <w:spacing w:line="240" w:lineRule="exact"/>
              <w:jc w:val="center"/>
              <w:rPr>
                <w:rFonts w:hint="eastAsia" w:ascii="宋体" w:hAnsi="Calibri" w:eastAsia="宋体" w:cs="宋体"/>
                <w:kern w:val="2"/>
                <w:sz w:val="21"/>
                <w:szCs w:val="21"/>
                <w:lang w:val="en-US" w:eastAsia="zh-CN" w:bidi="ar-SA"/>
              </w:rPr>
            </w:pPr>
            <w:r>
              <w:rPr>
                <w:rFonts w:hint="eastAsia" w:ascii="宋体" w:cs="宋体"/>
                <w:color w:val="000000"/>
              </w:rPr>
              <w:t>2周</w:t>
            </w:r>
          </w:p>
        </w:tc>
        <w:tc>
          <w:tcPr>
            <w:tcW w:w="344" w:type="pct"/>
            <w:vAlign w:val="center"/>
          </w:tcPr>
          <w:p>
            <w:pPr>
              <w:spacing w:line="240" w:lineRule="exact"/>
              <w:jc w:val="center"/>
              <w:rPr>
                <w:rFonts w:ascii="宋体" w:hAnsi="Calibri" w:eastAsia="宋体" w:cs="宋体"/>
                <w:kern w:val="2"/>
                <w:sz w:val="21"/>
                <w:szCs w:val="21"/>
                <w:lang w:val="en-US" w:eastAsia="zh-CN" w:bidi="ar-SA"/>
              </w:rPr>
            </w:pPr>
          </w:p>
        </w:tc>
        <w:tc>
          <w:tcPr>
            <w:tcW w:w="328" w:type="pct"/>
            <w:vAlign w:val="center"/>
          </w:tcPr>
          <w:p>
            <w:pPr>
              <w:spacing w:line="240" w:lineRule="exact"/>
              <w:jc w:val="center"/>
              <w:rPr>
                <w:rFonts w:ascii="宋体" w:hAnsi="宋体" w:eastAsia="宋体" w:cs="宋体"/>
                <w:kern w:val="2"/>
                <w:sz w:val="21"/>
                <w:szCs w:val="21"/>
                <w:lang w:val="en-US" w:eastAsia="zh-CN" w:bidi="ar-SA"/>
              </w:rPr>
            </w:pPr>
          </w:p>
        </w:tc>
        <w:tc>
          <w:tcPr>
            <w:tcW w:w="350" w:type="pct"/>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rPr>
              <w:t>2周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4</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keepNext w:val="0"/>
              <w:keepLines w:val="0"/>
              <w:widowControl/>
              <w:suppressLineNumbers w:val="0"/>
              <w:jc w:val="left"/>
              <w:rPr>
                <w:rFonts w:ascii="宋体" w:hAnsi="宋体" w:cs="宋体"/>
                <w:sz w:val="21"/>
                <w:szCs w:val="21"/>
              </w:rPr>
            </w:pPr>
            <w:r>
              <w:rPr>
                <w:rFonts w:ascii="宋体" w:hAnsi="宋体" w:eastAsia="宋体" w:cs="宋体"/>
                <w:kern w:val="0"/>
                <w:sz w:val="21"/>
                <w:szCs w:val="21"/>
                <w:lang w:val="en-US" w:eastAsia="zh-CN" w:bidi="ar"/>
              </w:rPr>
              <w:t>0611D71</w:t>
            </w:r>
          </w:p>
        </w:tc>
        <w:tc>
          <w:tcPr>
            <w:tcW w:w="706" w:type="pct"/>
            <w:vAlign w:val="center"/>
          </w:tcPr>
          <w:p>
            <w:pPr>
              <w:keepNext w:val="0"/>
              <w:keepLines w:val="0"/>
              <w:widowControl/>
              <w:suppressLineNumbers w:val="0"/>
              <w:jc w:val="center"/>
              <w:rPr>
                <w:rFonts w:hint="eastAsia" w:ascii="宋体" w:hAnsi="宋体" w:eastAsia="宋体" w:cs="Calibri"/>
                <w:kern w:val="2"/>
                <w:sz w:val="21"/>
                <w:szCs w:val="21"/>
                <w:lang w:val="en-US" w:eastAsia="zh-CN" w:bidi="ar-SA"/>
              </w:rPr>
            </w:pPr>
            <w:r>
              <w:rPr>
                <w:rFonts w:ascii="宋体" w:hAnsi="宋体" w:eastAsia="宋体" w:cs="宋体"/>
                <w:kern w:val="0"/>
                <w:sz w:val="21"/>
                <w:szCs w:val="21"/>
                <w:lang w:val="en-US" w:eastAsia="zh-CN" w:bidi="ar"/>
              </w:rPr>
              <w:t>工业机器人离线编程仿真实训</w:t>
            </w:r>
          </w:p>
        </w:tc>
        <w:tc>
          <w:tcPr>
            <w:tcW w:w="382" w:type="pct"/>
            <w:vAlign w:val="center"/>
          </w:tcPr>
          <w:p>
            <w:pPr>
              <w:spacing w:line="240" w:lineRule="exact"/>
              <w:jc w:val="center"/>
              <w:rPr>
                <w:rFonts w:hint="eastAsia" w:ascii="宋体" w:eastAsia="宋体" w:cs="宋体"/>
                <w:color w:val="000000"/>
                <w:lang w:eastAsia="zh-CN"/>
              </w:rPr>
            </w:pPr>
            <w:r>
              <w:rPr>
                <w:rFonts w:hint="eastAsia" w:ascii="宋体" w:cs="宋体"/>
                <w:color w:val="000000"/>
                <w:lang w:val="en-US" w:eastAsia="zh-CN"/>
              </w:rPr>
              <w:t>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eastAsia" w:ascii="宋体" w:hAnsi="宋体" w:eastAsia="宋体" w:cs="宋体"/>
                <w:lang w:eastAsia="zh-CN"/>
              </w:rPr>
            </w:pPr>
            <w:r>
              <w:rPr>
                <w:rFonts w:hint="eastAsia" w:ascii="宋体" w:hAnsi="宋体" w:cs="宋体"/>
                <w:lang w:val="en-US" w:eastAsia="zh-CN"/>
              </w:rPr>
              <w:t>2</w:t>
            </w:r>
          </w:p>
        </w:tc>
        <w:tc>
          <w:tcPr>
            <w:tcW w:w="373" w:type="pct"/>
            <w:vAlign w:val="center"/>
          </w:tcPr>
          <w:p>
            <w:pPr>
              <w:spacing w:line="240" w:lineRule="exact"/>
              <w:jc w:val="center"/>
              <w:rPr>
                <w:rFonts w:hint="eastAsia" w:ascii="宋体" w:cs="宋体"/>
                <w:color w:val="000000"/>
              </w:rPr>
            </w:pPr>
            <w:r>
              <w:rPr>
                <w:rFonts w:hint="eastAsia" w:ascii="宋体" w:cs="宋体"/>
                <w:color w:val="000000"/>
                <w:lang w:val="en-US" w:eastAsia="zh-CN"/>
              </w:rPr>
              <w:t>2</w:t>
            </w:r>
            <w:r>
              <w:rPr>
                <w:rFonts w:hint="eastAsia" w:asci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hAnsi="宋体" w:cs="宋体"/>
                <w:lang w:val="en-US" w:eastAsia="zh-CN"/>
              </w:rPr>
              <w:t>2</w:t>
            </w:r>
            <w:r>
              <w:rPr>
                <w:rFonts w:hint="eastAsia" w:ascii="宋体" w:hAnsi="宋体" w:cs="宋体"/>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hint="eastAsia" w:ascii="宋体" w:hAnsi="宋体" w:cs="宋体"/>
              </w:rPr>
              <w:t xml:space="preserve">0611D72 </w:t>
            </w:r>
          </w:p>
        </w:tc>
        <w:tc>
          <w:tcPr>
            <w:tcW w:w="706" w:type="pct"/>
            <w:vAlign w:val="top"/>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rPr>
              <w:t>物料灌装PLC与现场总线模块实训</w:t>
            </w:r>
          </w:p>
        </w:tc>
        <w:tc>
          <w:tcPr>
            <w:tcW w:w="382" w:type="pct"/>
            <w:vAlign w:val="center"/>
          </w:tcPr>
          <w:p>
            <w:pPr>
              <w:spacing w:line="240" w:lineRule="exact"/>
              <w:jc w:val="center"/>
              <w:rPr>
                <w:rFonts w:ascii="宋体" w:cs="宋体"/>
                <w:color w:val="000000"/>
              </w:rPr>
            </w:pPr>
            <w:r>
              <w:rPr>
                <w:rFonts w:ascii="宋体" w:cs="宋体"/>
                <w:color w:val="000000"/>
              </w:rPr>
              <w:t>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ascii="宋体" w:hAnsi="宋体" w:cs="宋体"/>
              </w:rPr>
            </w:pPr>
            <w:r>
              <w:rPr>
                <w:rFonts w:ascii="宋体" w:hAnsi="宋体" w:cs="宋体"/>
              </w:rPr>
              <w:t>2</w:t>
            </w:r>
          </w:p>
        </w:tc>
        <w:tc>
          <w:tcPr>
            <w:tcW w:w="373" w:type="pct"/>
            <w:vAlign w:val="center"/>
          </w:tcPr>
          <w:p>
            <w:pPr>
              <w:spacing w:line="240" w:lineRule="exact"/>
              <w:jc w:val="center"/>
              <w:rPr>
                <w:rFonts w:hint="eastAsia" w:ascii="宋体" w:cs="宋体"/>
                <w:color w:val="000000"/>
              </w:rPr>
            </w:pPr>
            <w:r>
              <w:rPr>
                <w:rFonts w:hint="eastAsia" w:ascii="宋体" w:cs="宋体"/>
                <w:color w:val="000000"/>
              </w:rPr>
              <w:t>2周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hAnsi="宋体" w:cs="宋体"/>
              </w:rPr>
              <w:t>2周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6</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hint="eastAsia" w:ascii="宋体" w:hAnsi="宋体" w:cs="宋体"/>
              </w:rPr>
              <w:t xml:space="preserve">0611D74 </w:t>
            </w:r>
          </w:p>
        </w:tc>
        <w:tc>
          <w:tcPr>
            <w:tcW w:w="706" w:type="pct"/>
            <w:vAlign w:val="top"/>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rPr>
              <w:t>电子装配生产线核心组件模块综合实训</w:t>
            </w:r>
          </w:p>
        </w:tc>
        <w:tc>
          <w:tcPr>
            <w:tcW w:w="382" w:type="pct"/>
            <w:vAlign w:val="center"/>
          </w:tcPr>
          <w:p>
            <w:pPr>
              <w:spacing w:line="240" w:lineRule="exact"/>
              <w:jc w:val="center"/>
              <w:rPr>
                <w:rFonts w:ascii="宋体" w:cs="宋体"/>
                <w:color w:val="000000"/>
              </w:rPr>
            </w:pPr>
            <w:r>
              <w:rPr>
                <w:rFonts w:ascii="宋体" w:cs="宋体"/>
                <w:color w:val="000000"/>
              </w:rPr>
              <w:t>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ascii="宋体" w:hAnsi="宋体" w:cs="宋体"/>
              </w:rPr>
            </w:pPr>
            <w:r>
              <w:rPr>
                <w:rFonts w:ascii="宋体" w:hAnsi="宋体" w:cs="宋体"/>
              </w:rPr>
              <w:t>2</w:t>
            </w:r>
          </w:p>
        </w:tc>
        <w:tc>
          <w:tcPr>
            <w:tcW w:w="373" w:type="pct"/>
            <w:vAlign w:val="center"/>
          </w:tcPr>
          <w:p>
            <w:pPr>
              <w:spacing w:line="240" w:lineRule="exact"/>
              <w:jc w:val="center"/>
              <w:rPr>
                <w:rFonts w:hint="eastAsia" w:ascii="宋体" w:cs="宋体"/>
                <w:color w:val="000000"/>
              </w:rPr>
            </w:pPr>
            <w:r>
              <w:rPr>
                <w:rFonts w:hint="eastAsia" w:ascii="宋体" w:cs="宋体"/>
                <w:color w:val="000000"/>
              </w:rPr>
              <w:t>2周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hAnsi="宋体" w:cs="宋体"/>
              </w:rPr>
              <w:t>2周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5</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501" w:type="pct"/>
            <w:vAlign w:val="center"/>
          </w:tcPr>
          <w:p>
            <w:pPr>
              <w:spacing w:line="240" w:lineRule="exact"/>
              <w:jc w:val="center"/>
              <w:rPr>
                <w:rFonts w:ascii="宋体" w:hAnsi="宋体" w:cs="宋体"/>
              </w:rPr>
            </w:pPr>
            <w:r>
              <w:rPr>
                <w:rFonts w:hint="eastAsia" w:ascii="宋体" w:hAnsi="宋体" w:cs="宋体"/>
              </w:rPr>
              <w:t xml:space="preserve">0611D77 </w:t>
            </w:r>
          </w:p>
        </w:tc>
        <w:tc>
          <w:tcPr>
            <w:tcW w:w="706" w:type="pct"/>
            <w:vAlign w:val="center"/>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lang w:val="en-US" w:eastAsia="zh-CN"/>
              </w:rPr>
              <w:t>ROS智能机器人</w:t>
            </w:r>
            <w:r>
              <w:rPr>
                <w:rFonts w:hint="eastAsia" w:ascii="宋体" w:hAnsi="宋体"/>
                <w:sz w:val="21"/>
                <w:szCs w:val="21"/>
                <w:highlight w:val="none"/>
                <w:lang w:val="en-US" w:eastAsia="zh-CN"/>
              </w:rPr>
              <w:t>编程</w:t>
            </w:r>
            <w:r>
              <w:rPr>
                <w:rFonts w:hint="eastAsia" w:ascii="宋体" w:hAnsi="宋体"/>
                <w:sz w:val="21"/>
                <w:szCs w:val="21"/>
                <w:lang w:val="en-US" w:eastAsia="zh-CN"/>
              </w:rPr>
              <w:t>实训</w:t>
            </w:r>
          </w:p>
        </w:tc>
        <w:tc>
          <w:tcPr>
            <w:tcW w:w="382" w:type="pct"/>
            <w:vAlign w:val="center"/>
          </w:tcPr>
          <w:p>
            <w:pPr>
              <w:spacing w:line="240" w:lineRule="exact"/>
              <w:jc w:val="center"/>
              <w:rPr>
                <w:rFonts w:ascii="宋体" w:cs="宋体"/>
                <w:color w:val="000000"/>
              </w:rPr>
            </w:pPr>
            <w:r>
              <w:rPr>
                <w:rFonts w:hint="eastAsia" w:ascii="宋体" w:cs="宋体"/>
                <w:color w:val="000000"/>
                <w:lang w:val="en-US" w:eastAsia="zh-CN"/>
              </w:rPr>
              <w:t>1</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ascii="宋体" w:hAnsi="宋体" w:cs="宋体"/>
              </w:rPr>
            </w:pPr>
            <w:r>
              <w:rPr>
                <w:rFonts w:hint="eastAsia" w:ascii="宋体" w:hAnsi="宋体" w:cs="宋体"/>
                <w:lang w:val="en-US" w:eastAsia="zh-CN"/>
              </w:rPr>
              <w:t>1</w:t>
            </w:r>
          </w:p>
        </w:tc>
        <w:tc>
          <w:tcPr>
            <w:tcW w:w="373" w:type="pct"/>
            <w:vAlign w:val="center"/>
          </w:tcPr>
          <w:p>
            <w:pPr>
              <w:spacing w:line="240" w:lineRule="exact"/>
              <w:jc w:val="center"/>
              <w:rPr>
                <w:rFonts w:hint="eastAsia" w:ascii="宋体" w:cs="宋体"/>
                <w:color w:val="000000"/>
              </w:rPr>
            </w:pPr>
            <w:r>
              <w:rPr>
                <w:rFonts w:hint="eastAsia" w:ascii="宋体" w:cs="宋体"/>
                <w:color w:val="000000"/>
                <w:lang w:val="en-US" w:eastAsia="zh-CN"/>
              </w:rPr>
              <w:t>1</w:t>
            </w:r>
            <w:r>
              <w:rPr>
                <w:rFonts w:hint="eastAsia" w:asci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cs="宋体"/>
                <w:color w:val="000000"/>
                <w:lang w:val="en-US" w:eastAsia="zh-CN"/>
              </w:rPr>
              <w:t>1</w:t>
            </w:r>
            <w:r>
              <w:rPr>
                <w:rFonts w:hint="eastAsia" w:ascii="宋体" w:cs="宋体"/>
                <w:color w:val="000000"/>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4</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501" w:type="pct"/>
            <w:vAlign w:val="center"/>
          </w:tcPr>
          <w:p>
            <w:pPr>
              <w:spacing w:line="240" w:lineRule="exact"/>
              <w:jc w:val="center"/>
              <w:rPr>
                <w:rFonts w:ascii="宋体" w:hAnsi="宋体" w:cs="宋体"/>
              </w:rPr>
            </w:pPr>
            <w:r>
              <w:rPr>
                <w:rFonts w:hint="eastAsia" w:ascii="宋体" w:hAnsi="宋体" w:cs="宋体"/>
              </w:rPr>
              <w:t>0611D78</w:t>
            </w:r>
          </w:p>
        </w:tc>
        <w:tc>
          <w:tcPr>
            <w:tcW w:w="706" w:type="pct"/>
            <w:vAlign w:val="center"/>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rPr>
              <w:t>先进制造综合平台综合运维实训</w:t>
            </w:r>
          </w:p>
        </w:tc>
        <w:tc>
          <w:tcPr>
            <w:tcW w:w="382" w:type="pct"/>
            <w:vAlign w:val="center"/>
          </w:tcPr>
          <w:p>
            <w:pPr>
              <w:spacing w:line="240" w:lineRule="exact"/>
              <w:jc w:val="center"/>
              <w:rPr>
                <w:rFonts w:ascii="宋体" w:cs="宋体"/>
                <w:color w:val="000000"/>
              </w:rPr>
            </w:pPr>
            <w:r>
              <w:rPr>
                <w:rFonts w:hint="eastAsia" w:ascii="宋体" w:cs="宋体"/>
                <w:color w:val="000000"/>
                <w:lang w:val="en-US" w:eastAsia="zh-CN"/>
              </w:rPr>
              <w:t>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ascii="宋体" w:hAnsi="宋体" w:cs="宋体"/>
              </w:rPr>
            </w:pPr>
            <w:r>
              <w:rPr>
                <w:rFonts w:hint="eastAsia" w:ascii="宋体" w:hAnsi="宋体" w:cs="宋体"/>
                <w:lang w:val="en-US" w:eastAsia="zh-CN"/>
              </w:rPr>
              <w:t>2</w:t>
            </w:r>
          </w:p>
        </w:tc>
        <w:tc>
          <w:tcPr>
            <w:tcW w:w="373" w:type="pct"/>
            <w:vAlign w:val="center"/>
          </w:tcPr>
          <w:p>
            <w:pPr>
              <w:spacing w:line="240" w:lineRule="exact"/>
              <w:jc w:val="center"/>
              <w:rPr>
                <w:rFonts w:hint="eastAsia" w:ascii="宋体" w:cs="宋体"/>
                <w:color w:val="000000"/>
              </w:rPr>
            </w:pPr>
            <w:r>
              <w:rPr>
                <w:rFonts w:hint="eastAsia" w:ascii="宋体" w:cs="宋体"/>
                <w:color w:val="000000"/>
                <w:lang w:val="en-US" w:eastAsia="zh-CN"/>
              </w:rPr>
              <w:t>2</w:t>
            </w:r>
            <w:r>
              <w:rPr>
                <w:rFonts w:hint="eastAsia" w:asci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cs="宋体"/>
                <w:color w:val="000000"/>
                <w:lang w:val="en-US" w:eastAsia="zh-CN"/>
              </w:rPr>
              <w:t>2</w:t>
            </w:r>
            <w:r>
              <w:rPr>
                <w:rFonts w:hint="eastAsia" w:ascii="宋体" w:cs="宋体"/>
                <w:color w:val="000000"/>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7</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ascii="宋体" w:hAnsi="宋体" w:cs="宋体"/>
              </w:rPr>
              <w:t>0611D8</w:t>
            </w:r>
            <w:r>
              <w:rPr>
                <w:rFonts w:hint="eastAsia" w:ascii="宋体" w:hAnsi="宋体" w:cs="宋体"/>
              </w:rPr>
              <w:t>3</w:t>
            </w:r>
          </w:p>
        </w:tc>
        <w:tc>
          <w:tcPr>
            <w:tcW w:w="706" w:type="pct"/>
            <w:vAlign w:val="center"/>
          </w:tcPr>
          <w:p>
            <w:pPr>
              <w:spacing w:line="300" w:lineRule="exact"/>
              <w:jc w:val="center"/>
              <w:rPr>
                <w:rFonts w:hint="eastAsia" w:ascii="宋体" w:hAnsi="宋体" w:eastAsia="宋体" w:cs="Calibri"/>
                <w:kern w:val="2"/>
                <w:sz w:val="21"/>
                <w:szCs w:val="21"/>
                <w:lang w:val="en-US" w:eastAsia="zh-CN" w:bidi="ar-SA"/>
              </w:rPr>
            </w:pPr>
            <w:r>
              <w:rPr>
                <w:rFonts w:hint="eastAsia" w:ascii="宋体" w:hAnsi="宋体"/>
                <w:sz w:val="21"/>
                <w:szCs w:val="21"/>
                <w:highlight w:val="none"/>
                <w:lang w:val="en-US" w:eastAsia="zh-CN"/>
              </w:rPr>
              <w:t>人工智能及机器人技术实训</w:t>
            </w:r>
          </w:p>
        </w:tc>
        <w:tc>
          <w:tcPr>
            <w:tcW w:w="382"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1</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1</w:t>
            </w:r>
          </w:p>
        </w:tc>
        <w:tc>
          <w:tcPr>
            <w:tcW w:w="373" w:type="pct"/>
            <w:vAlign w:val="center"/>
          </w:tcPr>
          <w:p>
            <w:pPr>
              <w:spacing w:line="240" w:lineRule="exact"/>
              <w:jc w:val="center"/>
              <w:rPr>
                <w:rFonts w:hint="eastAsia" w:ascii="宋体" w:cs="宋体"/>
                <w:color w:val="000000"/>
              </w:rPr>
            </w:pPr>
            <w:r>
              <w:rPr>
                <w:rFonts w:hint="eastAsia" w:ascii="宋体" w:cs="宋体"/>
                <w:color w:val="000000"/>
                <w:lang w:val="en-US" w:eastAsia="zh-CN"/>
              </w:rPr>
              <w:t>1</w:t>
            </w:r>
            <w:r>
              <w:rPr>
                <w:rFonts w:hint="eastAsia" w:asci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cs="宋体"/>
                <w:color w:val="000000"/>
                <w:lang w:val="en-US" w:eastAsia="zh-CN"/>
              </w:rPr>
              <w:t>1</w:t>
            </w:r>
            <w:r>
              <w:rPr>
                <w:rFonts w:hint="eastAsia" w:ascii="宋体" w:cs="宋体"/>
                <w:color w:val="000000"/>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5</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highlight w:val="none"/>
              </w:rPr>
            </w:pPr>
            <w:r>
              <w:rPr>
                <w:rFonts w:hint="eastAsia" w:ascii="宋体" w:hAnsi="宋体" w:cs="宋体"/>
                <w:highlight w:val="none"/>
              </w:rPr>
              <w:t>0614D01</w:t>
            </w:r>
          </w:p>
        </w:tc>
        <w:tc>
          <w:tcPr>
            <w:tcW w:w="706" w:type="pct"/>
            <w:vAlign w:val="center"/>
          </w:tcPr>
          <w:p>
            <w:pPr>
              <w:spacing w:line="300" w:lineRule="exact"/>
              <w:jc w:val="center"/>
              <w:rPr>
                <w:rFonts w:hint="default" w:ascii="宋体" w:hAnsi="宋体" w:eastAsia="宋体" w:cs="Calibri"/>
                <w:kern w:val="2"/>
                <w:sz w:val="21"/>
                <w:szCs w:val="21"/>
                <w:highlight w:val="none"/>
                <w:lang w:val="en-US" w:eastAsia="zh-CN" w:bidi="ar-SA"/>
              </w:rPr>
            </w:pPr>
            <w:r>
              <w:rPr>
                <w:rFonts w:hint="eastAsia" w:ascii="宋体" w:hAnsi="宋体"/>
                <w:sz w:val="21"/>
                <w:szCs w:val="21"/>
                <w:highlight w:val="none"/>
                <w:lang w:val="en-US" w:eastAsia="zh-CN"/>
              </w:rPr>
              <w:t>电气控制系统实训</w:t>
            </w:r>
          </w:p>
        </w:tc>
        <w:tc>
          <w:tcPr>
            <w:tcW w:w="382" w:type="pct"/>
            <w:vAlign w:val="center"/>
          </w:tcPr>
          <w:p>
            <w:pPr>
              <w:spacing w:line="240" w:lineRule="exact"/>
              <w:jc w:val="center"/>
              <w:rPr>
                <w:rFonts w:hint="eastAsia" w:ascii="宋体" w:eastAsia="宋体" w:cs="宋体"/>
                <w:color w:val="000000"/>
                <w:lang w:eastAsia="zh-CN"/>
              </w:rPr>
            </w:pPr>
            <w:r>
              <w:rPr>
                <w:rFonts w:hint="eastAsia" w:ascii="宋体" w:cs="宋体"/>
                <w:color w:val="000000"/>
                <w:lang w:val="en-US" w:eastAsia="zh-CN"/>
              </w:rPr>
              <w:t>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eastAsia" w:ascii="宋体" w:hAnsi="宋体" w:eastAsia="宋体" w:cs="宋体"/>
                <w:lang w:eastAsia="zh-CN"/>
              </w:rPr>
            </w:pPr>
            <w:r>
              <w:rPr>
                <w:rFonts w:hint="eastAsia" w:ascii="宋体" w:hAnsi="宋体" w:cs="宋体"/>
                <w:lang w:val="en-US" w:eastAsia="zh-CN"/>
              </w:rPr>
              <w:t>2</w:t>
            </w:r>
          </w:p>
        </w:tc>
        <w:tc>
          <w:tcPr>
            <w:tcW w:w="373" w:type="pct"/>
            <w:vAlign w:val="center"/>
          </w:tcPr>
          <w:p>
            <w:pPr>
              <w:spacing w:line="240" w:lineRule="exact"/>
              <w:jc w:val="center"/>
              <w:rPr>
                <w:rFonts w:hint="eastAsia" w:ascii="宋体" w:cs="宋体"/>
                <w:color w:val="000000"/>
              </w:rPr>
            </w:pPr>
            <w:r>
              <w:rPr>
                <w:rFonts w:hint="eastAsia" w:ascii="宋体" w:cs="宋体"/>
                <w:color w:val="000000"/>
                <w:lang w:val="en-US" w:eastAsia="zh-CN"/>
              </w:rPr>
              <w:t>2</w:t>
            </w:r>
            <w:r>
              <w:rPr>
                <w:rFonts w:hint="eastAsia" w:asci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hint="eastAsia" w:ascii="宋体" w:hAnsi="宋体" w:cs="宋体"/>
              </w:rPr>
            </w:pPr>
            <w:r>
              <w:rPr>
                <w:rFonts w:hint="eastAsia" w:ascii="宋体" w:hAnsi="宋体" w:cs="宋体"/>
                <w:lang w:val="en-US" w:eastAsia="zh-CN"/>
              </w:rPr>
              <w:t>2</w:t>
            </w:r>
            <w:r>
              <w:rPr>
                <w:rFonts w:hint="eastAsia" w:ascii="宋体" w:hAnsi="宋体" w:cs="宋体"/>
              </w:rPr>
              <w:t>周</w:t>
            </w:r>
          </w:p>
        </w:tc>
        <w:tc>
          <w:tcPr>
            <w:tcW w:w="275" w:type="pct"/>
            <w:vAlign w:val="center"/>
          </w:tcPr>
          <w:p>
            <w:pPr>
              <w:spacing w:line="24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346" w:type="pct"/>
            <w:vAlign w:val="center"/>
          </w:tcPr>
          <w:p>
            <w:pPr>
              <w:spacing w:line="240" w:lineRule="exact"/>
              <w:jc w:val="center"/>
              <w:rPr>
                <w:rFonts w:hint="eastAsia"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hint="eastAsia"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hint="eastAsia" w:ascii="宋体" w:hAnsi="宋体" w:cs="宋体"/>
              </w:rPr>
              <w:t>0013D01</w:t>
            </w:r>
          </w:p>
        </w:tc>
        <w:tc>
          <w:tcPr>
            <w:tcW w:w="706" w:type="pct"/>
            <w:vAlign w:val="center"/>
          </w:tcPr>
          <w:p>
            <w:pPr>
              <w:spacing w:line="240" w:lineRule="exact"/>
              <w:jc w:val="center"/>
              <w:rPr>
                <w:rFonts w:ascii="宋体" w:cs="宋体"/>
                <w:sz w:val="21"/>
                <w:szCs w:val="21"/>
              </w:rPr>
            </w:pPr>
            <w:r>
              <w:rPr>
                <w:rFonts w:hint="eastAsia" w:ascii="宋体" w:cs="宋体"/>
                <w:color w:val="000000"/>
                <w:sz w:val="21"/>
                <w:szCs w:val="21"/>
              </w:rPr>
              <w:t>毕业实习</w:t>
            </w:r>
          </w:p>
        </w:tc>
        <w:tc>
          <w:tcPr>
            <w:tcW w:w="382" w:type="pct"/>
            <w:vAlign w:val="center"/>
          </w:tcPr>
          <w:p>
            <w:pPr>
              <w:spacing w:line="240" w:lineRule="exact"/>
              <w:jc w:val="center"/>
              <w:rPr>
                <w:rFonts w:hint="eastAsia" w:ascii="宋体" w:eastAsia="宋体" w:cs="宋体"/>
                <w:lang w:val="en-US" w:eastAsia="zh-CN"/>
              </w:rPr>
            </w:pPr>
            <w:r>
              <w:rPr>
                <w:rFonts w:hint="eastAsia" w:ascii="宋体" w:cs="宋体"/>
                <w:lang w:val="en-US" w:eastAsia="zh-CN"/>
              </w:rPr>
              <w:t>4</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4</w:t>
            </w:r>
          </w:p>
        </w:tc>
        <w:tc>
          <w:tcPr>
            <w:tcW w:w="373" w:type="pct"/>
            <w:vAlign w:val="center"/>
          </w:tcPr>
          <w:p>
            <w:pPr>
              <w:spacing w:line="240" w:lineRule="exact"/>
              <w:jc w:val="center"/>
              <w:rPr>
                <w:rFonts w:ascii="宋体" w:cs="宋体"/>
              </w:rPr>
            </w:pPr>
            <w:r>
              <w:rPr>
                <w:rFonts w:hint="eastAsia" w:ascii="宋体" w:hAnsi="宋体" w:cs="宋体"/>
                <w:color w:val="000000"/>
                <w:lang w:val="en-US" w:eastAsia="zh-CN"/>
              </w:rPr>
              <w:t>8</w:t>
            </w:r>
            <w:r>
              <w:rPr>
                <w:rFonts w:hint="eastAsia" w:ascii="宋体" w:hAns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ascii="宋体" w:hAnsi="宋体" w:cs="宋体"/>
              </w:rPr>
            </w:pPr>
            <w:r>
              <w:rPr>
                <w:rFonts w:hint="eastAsia" w:ascii="宋体" w:hAnsi="宋体" w:cs="宋体"/>
                <w:color w:val="000000"/>
                <w:lang w:val="en-US" w:eastAsia="zh-CN"/>
              </w:rPr>
              <w:t>8</w:t>
            </w:r>
            <w:r>
              <w:rPr>
                <w:rFonts w:hint="eastAsia" w:ascii="宋体" w:hAnsi="宋体" w:cs="宋体"/>
                <w:color w:val="000000"/>
              </w:rPr>
              <w:t>周</w:t>
            </w:r>
          </w:p>
        </w:tc>
        <w:tc>
          <w:tcPr>
            <w:tcW w:w="275" w:type="pct"/>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6-8</w:t>
            </w:r>
          </w:p>
        </w:tc>
        <w:tc>
          <w:tcPr>
            <w:tcW w:w="346" w:type="pct"/>
            <w:vAlign w:val="center"/>
          </w:tcPr>
          <w:p>
            <w:pPr>
              <w:spacing w:line="240" w:lineRule="exact"/>
              <w:jc w:val="center"/>
              <w:rPr>
                <w:rFonts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1" w:type="pct"/>
            <w:vAlign w:val="center"/>
          </w:tcPr>
          <w:p>
            <w:pPr>
              <w:spacing w:line="240" w:lineRule="exact"/>
              <w:jc w:val="center"/>
              <w:rPr>
                <w:rFonts w:ascii="宋体" w:hAnsi="宋体" w:cs="宋体"/>
              </w:rPr>
            </w:pPr>
            <w:r>
              <w:rPr>
                <w:rFonts w:hint="eastAsia" w:ascii="宋体" w:hAnsi="宋体" w:cs="宋体"/>
              </w:rPr>
              <w:t>0012D03</w:t>
            </w:r>
          </w:p>
        </w:tc>
        <w:tc>
          <w:tcPr>
            <w:tcW w:w="706" w:type="pct"/>
            <w:vAlign w:val="center"/>
          </w:tcPr>
          <w:p>
            <w:pPr>
              <w:spacing w:line="240" w:lineRule="exact"/>
              <w:jc w:val="center"/>
              <w:rPr>
                <w:rFonts w:ascii="宋体" w:cs="宋体"/>
                <w:sz w:val="21"/>
                <w:szCs w:val="21"/>
              </w:rPr>
            </w:pPr>
            <w:r>
              <w:rPr>
                <w:rFonts w:hint="eastAsia" w:ascii="宋体" w:cs="宋体"/>
                <w:color w:val="000000"/>
                <w:sz w:val="21"/>
                <w:szCs w:val="21"/>
              </w:rPr>
              <w:t>毕业设计（论文）</w:t>
            </w:r>
          </w:p>
        </w:tc>
        <w:tc>
          <w:tcPr>
            <w:tcW w:w="382" w:type="pct"/>
            <w:vAlign w:val="center"/>
          </w:tcPr>
          <w:p>
            <w:pPr>
              <w:spacing w:line="240" w:lineRule="exact"/>
              <w:jc w:val="center"/>
              <w:rPr>
                <w:rFonts w:hint="default" w:ascii="宋体" w:cs="宋体"/>
                <w:lang w:val="en-US"/>
              </w:rPr>
            </w:pPr>
            <w:r>
              <w:rPr>
                <w:rFonts w:hint="eastAsia" w:ascii="宋体" w:cs="宋体"/>
                <w:lang w:val="en-US" w:eastAsia="zh-CN"/>
              </w:rPr>
              <w:t>10</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default" w:ascii="宋体" w:hAnsi="宋体" w:cs="宋体"/>
                <w:lang w:val="en-US"/>
              </w:rPr>
            </w:pPr>
            <w:r>
              <w:rPr>
                <w:rFonts w:hint="eastAsia" w:ascii="宋体" w:hAnsi="宋体" w:cs="宋体"/>
                <w:lang w:val="en-US" w:eastAsia="zh-CN"/>
              </w:rPr>
              <w:t>10</w:t>
            </w:r>
          </w:p>
        </w:tc>
        <w:tc>
          <w:tcPr>
            <w:tcW w:w="373" w:type="pct"/>
            <w:vAlign w:val="center"/>
          </w:tcPr>
          <w:p>
            <w:pPr>
              <w:spacing w:line="240" w:lineRule="exact"/>
              <w:jc w:val="center"/>
              <w:rPr>
                <w:rFonts w:ascii="宋体" w:cs="宋体"/>
              </w:rPr>
            </w:pPr>
            <w:r>
              <w:rPr>
                <w:rFonts w:hint="eastAsia" w:ascii="宋体" w:hAnsi="宋体" w:cs="宋体"/>
                <w:color w:val="000000"/>
                <w:lang w:val="en-US" w:eastAsia="zh-CN"/>
              </w:rPr>
              <w:t>10</w:t>
            </w:r>
            <w:r>
              <w:rPr>
                <w:rFonts w:hint="eastAsia" w:ascii="宋体" w:hAns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ascii="宋体" w:hAnsi="宋体" w:cs="宋体"/>
              </w:rPr>
            </w:pPr>
            <w:r>
              <w:rPr>
                <w:rFonts w:hint="eastAsia" w:ascii="宋体" w:hAnsi="宋体" w:cs="宋体"/>
                <w:color w:val="000000"/>
                <w:lang w:val="en-US" w:eastAsia="zh-CN"/>
              </w:rPr>
              <w:t>10</w:t>
            </w:r>
            <w:r>
              <w:rPr>
                <w:rFonts w:hint="eastAsia" w:ascii="宋体" w:hAnsi="宋体" w:cs="宋体"/>
                <w:color w:val="000000"/>
              </w:rPr>
              <w:t>周</w:t>
            </w:r>
          </w:p>
        </w:tc>
        <w:tc>
          <w:tcPr>
            <w:tcW w:w="275" w:type="pct"/>
            <w:vAlign w:val="center"/>
          </w:tcPr>
          <w:p>
            <w:pPr>
              <w:spacing w:line="240" w:lineRule="exact"/>
              <w:jc w:val="center"/>
              <w:rPr>
                <w:rFonts w:hint="default" w:ascii="宋体" w:eastAsia="宋体" w:cs="宋体"/>
                <w:color w:val="000000"/>
                <w:lang w:val="en-US" w:eastAsia="zh-CN"/>
              </w:rPr>
            </w:pPr>
            <w:r>
              <w:rPr>
                <w:rFonts w:hint="eastAsia" w:ascii="宋体" w:cs="宋体"/>
                <w:color w:val="000000"/>
                <w:lang w:val="en-US" w:eastAsia="zh-CN"/>
              </w:rPr>
              <w:t>7-8</w:t>
            </w:r>
          </w:p>
        </w:tc>
        <w:tc>
          <w:tcPr>
            <w:tcW w:w="346" w:type="pct"/>
            <w:vAlign w:val="center"/>
          </w:tcPr>
          <w:p>
            <w:pPr>
              <w:spacing w:line="240" w:lineRule="exact"/>
              <w:jc w:val="center"/>
              <w:rPr>
                <w:rFonts w:ascii="宋体" w:cs="宋体"/>
                <w:color w:val="000000"/>
              </w:rPr>
            </w:pPr>
            <w:r>
              <w:rPr>
                <w:rFonts w:hint="eastAsia" w:ascii="宋体" w:cs="宋体"/>
                <w:color w:val="000000"/>
              </w:rPr>
              <w:t>考查</w:t>
            </w:r>
          </w:p>
        </w:tc>
        <w:tc>
          <w:tcPr>
            <w:tcW w:w="323" w:type="pct"/>
            <w:vMerge w:val="continue"/>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pct"/>
            <w:gridSpan w:val="2"/>
            <w:vAlign w:val="center"/>
          </w:tcPr>
          <w:p>
            <w:pPr>
              <w:spacing w:line="240" w:lineRule="exact"/>
              <w:jc w:val="center"/>
              <w:rPr>
                <w:rFonts w:ascii="宋体" w:cs="宋体"/>
              </w:rPr>
            </w:pPr>
            <w:r>
              <w:rPr>
                <w:rFonts w:hint="eastAsia" w:ascii="宋体" w:cs="宋体"/>
              </w:rPr>
              <w:t>小计</w:t>
            </w:r>
          </w:p>
        </w:tc>
        <w:tc>
          <w:tcPr>
            <w:tcW w:w="382" w:type="pct"/>
            <w:vAlign w:val="center"/>
          </w:tcPr>
          <w:p>
            <w:pPr>
              <w:spacing w:line="240" w:lineRule="exact"/>
              <w:jc w:val="center"/>
              <w:rPr>
                <w:rFonts w:hint="default" w:ascii="宋体" w:eastAsia="宋体" w:cs="宋体"/>
                <w:lang w:val="en-US" w:eastAsia="zh-CN"/>
              </w:rPr>
            </w:pPr>
            <w:r>
              <w:rPr>
                <w:rFonts w:hint="eastAsia" w:ascii="宋体" w:cs="宋体"/>
                <w:lang w:val="en-US" w:eastAsia="zh-CN"/>
              </w:rPr>
              <w:t>32</w:t>
            </w:r>
          </w:p>
        </w:tc>
        <w:tc>
          <w:tcPr>
            <w:tcW w:w="339"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82" w:type="pct"/>
            <w:vAlign w:val="center"/>
          </w:tcPr>
          <w:p>
            <w:pPr>
              <w:spacing w:line="240" w:lineRule="exact"/>
              <w:jc w:val="center"/>
              <w:rPr>
                <w:rFonts w:hint="default" w:ascii="宋体" w:hAnsi="宋体" w:eastAsia="宋体" w:cs="宋体"/>
                <w:lang w:val="en-US" w:eastAsia="zh-CN"/>
              </w:rPr>
            </w:pPr>
            <w:r>
              <w:rPr>
                <w:rFonts w:hint="eastAsia" w:ascii="宋体" w:hAnsi="宋体" w:cs="宋体"/>
                <w:lang w:val="en-US" w:eastAsia="zh-CN"/>
              </w:rPr>
              <w:t>32</w:t>
            </w:r>
          </w:p>
        </w:tc>
        <w:tc>
          <w:tcPr>
            <w:tcW w:w="373" w:type="pct"/>
            <w:vAlign w:val="center"/>
          </w:tcPr>
          <w:p>
            <w:pPr>
              <w:spacing w:line="240" w:lineRule="exact"/>
              <w:jc w:val="center"/>
              <w:rPr>
                <w:rFonts w:ascii="宋体" w:cs="宋体"/>
              </w:rPr>
            </w:pPr>
            <w:r>
              <w:rPr>
                <w:rFonts w:hint="eastAsia" w:ascii="宋体" w:hAnsi="宋体" w:cs="宋体"/>
                <w:color w:val="000000"/>
                <w:lang w:val="en-US" w:eastAsia="zh-CN"/>
              </w:rPr>
              <w:t>38</w:t>
            </w:r>
            <w:r>
              <w:rPr>
                <w:rFonts w:hint="eastAsia" w:ascii="宋体" w:hAnsi="宋体" w:cs="宋体"/>
                <w:color w:val="000000"/>
              </w:rPr>
              <w:t>周</w:t>
            </w:r>
          </w:p>
        </w:tc>
        <w:tc>
          <w:tcPr>
            <w:tcW w:w="344" w:type="pct"/>
            <w:vAlign w:val="center"/>
          </w:tcPr>
          <w:p>
            <w:pPr>
              <w:spacing w:line="240" w:lineRule="exact"/>
              <w:jc w:val="center"/>
              <w:rPr>
                <w:rFonts w:ascii="宋体" w:cs="宋体"/>
              </w:rPr>
            </w:pPr>
          </w:p>
        </w:tc>
        <w:tc>
          <w:tcPr>
            <w:tcW w:w="328" w:type="pct"/>
            <w:vAlign w:val="center"/>
          </w:tcPr>
          <w:p>
            <w:pPr>
              <w:spacing w:line="240" w:lineRule="exact"/>
              <w:jc w:val="center"/>
              <w:rPr>
                <w:rFonts w:ascii="宋体" w:hAnsi="宋体" w:cs="宋体"/>
              </w:rPr>
            </w:pPr>
          </w:p>
        </w:tc>
        <w:tc>
          <w:tcPr>
            <w:tcW w:w="350" w:type="pct"/>
            <w:vAlign w:val="center"/>
          </w:tcPr>
          <w:p>
            <w:pPr>
              <w:spacing w:line="240" w:lineRule="exact"/>
              <w:jc w:val="center"/>
              <w:rPr>
                <w:rFonts w:ascii="宋体" w:hAnsi="宋体" w:cs="宋体"/>
              </w:rPr>
            </w:pPr>
            <w:r>
              <w:rPr>
                <w:rFonts w:hint="eastAsia" w:ascii="宋体" w:hAnsi="宋体" w:cs="宋体"/>
                <w:color w:val="000000"/>
                <w:lang w:val="en-US" w:eastAsia="zh-CN"/>
              </w:rPr>
              <w:t>38</w:t>
            </w:r>
            <w:r>
              <w:rPr>
                <w:rFonts w:hint="eastAsia" w:ascii="宋体" w:hAnsi="宋体" w:cs="宋体"/>
                <w:color w:val="000000"/>
              </w:rPr>
              <w:t>周</w:t>
            </w:r>
          </w:p>
        </w:tc>
        <w:tc>
          <w:tcPr>
            <w:tcW w:w="275" w:type="pct"/>
            <w:vAlign w:val="center"/>
          </w:tcPr>
          <w:p>
            <w:pPr>
              <w:spacing w:line="240" w:lineRule="exact"/>
              <w:jc w:val="center"/>
              <w:rPr>
                <w:rFonts w:ascii="宋体" w:cs="宋体"/>
                <w:color w:val="000000"/>
              </w:rPr>
            </w:pPr>
          </w:p>
        </w:tc>
        <w:tc>
          <w:tcPr>
            <w:tcW w:w="346" w:type="pct"/>
            <w:vAlign w:val="center"/>
          </w:tcPr>
          <w:p>
            <w:pPr>
              <w:spacing w:line="240" w:lineRule="exact"/>
              <w:jc w:val="center"/>
              <w:rPr>
                <w:rFonts w:ascii="宋体" w:cs="宋体"/>
                <w:color w:val="000000"/>
              </w:rPr>
            </w:pPr>
          </w:p>
        </w:tc>
        <w:tc>
          <w:tcPr>
            <w:tcW w:w="323" w:type="pct"/>
            <w:vAlign w:val="center"/>
          </w:tcPr>
          <w:p>
            <w:pPr>
              <w:spacing w:line="240" w:lineRule="exact"/>
              <w:jc w:val="center"/>
              <w:rPr>
                <w:rFonts w:ascii="宋体" w:cs="宋体"/>
                <w:color w:val="000000"/>
              </w:rPr>
            </w:pPr>
          </w:p>
        </w:tc>
      </w:tr>
    </w:tbl>
    <w:p>
      <w:pPr>
        <w:spacing w:before="312" w:beforeLines="100" w:after="312" w:afterLines="10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3.第二课堂</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385"/>
        <w:gridCol w:w="753"/>
        <w:gridCol w:w="666"/>
        <w:gridCol w:w="680"/>
        <w:gridCol w:w="745"/>
        <w:gridCol w:w="733"/>
        <w:gridCol w:w="684"/>
        <w:gridCol w:w="684"/>
        <w:gridCol w:w="638"/>
        <w:gridCol w:w="546"/>
        <w:gridCol w:w="676"/>
        <w:gridCol w:w="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502" w:type="pct"/>
            <w:vMerge w:val="restart"/>
            <w:vAlign w:val="center"/>
          </w:tcPr>
          <w:p>
            <w:pPr>
              <w:spacing w:line="240" w:lineRule="exact"/>
              <w:jc w:val="center"/>
              <w:rPr>
                <w:rFonts w:ascii="宋体" w:hAnsi="宋体"/>
              </w:rPr>
            </w:pPr>
            <w:r>
              <w:rPr>
                <w:rFonts w:ascii="宋体" w:hAnsi="宋体"/>
              </w:rPr>
              <w:t>课程</w:t>
            </w:r>
          </w:p>
          <w:p>
            <w:pPr>
              <w:spacing w:line="240" w:lineRule="exact"/>
              <w:jc w:val="center"/>
              <w:rPr>
                <w:rFonts w:ascii="宋体" w:hAnsi="宋体"/>
              </w:rPr>
            </w:pPr>
            <w:r>
              <w:rPr>
                <w:rFonts w:ascii="宋体" w:hAnsi="宋体"/>
              </w:rPr>
              <w:t>代码</w:t>
            </w:r>
          </w:p>
        </w:tc>
        <w:tc>
          <w:tcPr>
            <w:tcW w:w="702" w:type="pct"/>
            <w:vMerge w:val="restart"/>
            <w:vAlign w:val="center"/>
          </w:tcPr>
          <w:p>
            <w:pPr>
              <w:spacing w:line="240" w:lineRule="exact"/>
              <w:jc w:val="center"/>
              <w:rPr>
                <w:rFonts w:ascii="宋体" w:hAnsi="宋体"/>
              </w:rPr>
            </w:pPr>
            <w:r>
              <w:rPr>
                <w:rFonts w:ascii="宋体" w:hAnsi="宋体"/>
              </w:rPr>
              <w:t>课程名称</w:t>
            </w:r>
          </w:p>
        </w:tc>
        <w:tc>
          <w:tcPr>
            <w:tcW w:w="1443" w:type="pct"/>
            <w:gridSpan w:val="4"/>
            <w:vAlign w:val="center"/>
          </w:tcPr>
          <w:p>
            <w:pPr>
              <w:spacing w:line="240" w:lineRule="exact"/>
              <w:jc w:val="center"/>
              <w:rPr>
                <w:rFonts w:ascii="宋体" w:hAnsi="宋体"/>
              </w:rPr>
            </w:pPr>
            <w:r>
              <w:rPr>
                <w:rFonts w:ascii="宋体" w:hAnsi="宋体"/>
              </w:rPr>
              <w:t>学分</w:t>
            </w:r>
          </w:p>
        </w:tc>
        <w:tc>
          <w:tcPr>
            <w:tcW w:w="1390" w:type="pct"/>
            <w:gridSpan w:val="4"/>
            <w:vAlign w:val="center"/>
          </w:tcPr>
          <w:p>
            <w:pPr>
              <w:spacing w:line="240" w:lineRule="exact"/>
              <w:jc w:val="center"/>
              <w:rPr>
                <w:rFonts w:ascii="宋体" w:hAnsi="宋体"/>
              </w:rPr>
            </w:pPr>
            <w:r>
              <w:rPr>
                <w:rFonts w:ascii="宋体" w:hAnsi="宋体"/>
              </w:rPr>
              <w:t>学时</w:t>
            </w:r>
          </w:p>
        </w:tc>
        <w:tc>
          <w:tcPr>
            <w:tcW w:w="277" w:type="pct"/>
            <w:vMerge w:val="restart"/>
            <w:vAlign w:val="center"/>
          </w:tcPr>
          <w:p>
            <w:pPr>
              <w:spacing w:line="240" w:lineRule="exact"/>
              <w:jc w:val="center"/>
              <w:rPr>
                <w:rFonts w:ascii="宋体" w:hAnsi="宋体"/>
              </w:rPr>
            </w:pPr>
            <w:r>
              <w:rPr>
                <w:rFonts w:ascii="宋体" w:hAnsi="宋体"/>
              </w:rPr>
              <w:t>学期</w:t>
            </w:r>
          </w:p>
        </w:tc>
        <w:tc>
          <w:tcPr>
            <w:tcW w:w="343" w:type="pct"/>
            <w:vMerge w:val="restart"/>
            <w:vAlign w:val="center"/>
          </w:tcPr>
          <w:p>
            <w:pPr>
              <w:spacing w:line="240" w:lineRule="exact"/>
              <w:jc w:val="center"/>
              <w:rPr>
                <w:rFonts w:ascii="宋体" w:hAnsi="宋体"/>
              </w:rPr>
            </w:pPr>
            <w:r>
              <w:rPr>
                <w:rFonts w:hint="eastAsia" w:ascii="宋体" w:hAnsi="宋体"/>
              </w:rPr>
              <w:t>考核方式</w:t>
            </w:r>
          </w:p>
        </w:tc>
        <w:tc>
          <w:tcPr>
            <w:tcW w:w="339" w:type="pct"/>
            <w:vMerge w:val="restart"/>
            <w:vAlign w:val="center"/>
          </w:tcPr>
          <w:p>
            <w:pPr>
              <w:spacing w:line="240" w:lineRule="exact"/>
              <w:jc w:val="center"/>
              <w:rPr>
                <w:rFonts w:ascii="宋体" w:hAnsi="宋体"/>
              </w:rPr>
            </w:pPr>
            <w:r>
              <w:rPr>
                <w:rFonts w:hint="eastAsia" w:ascii="宋体" w:hAnsi="宋体"/>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502" w:type="pct"/>
            <w:vMerge w:val="continue"/>
            <w:vAlign w:val="center"/>
          </w:tcPr>
          <w:p>
            <w:pPr>
              <w:spacing w:line="240" w:lineRule="exact"/>
              <w:jc w:val="center"/>
              <w:rPr>
                <w:rFonts w:ascii="宋体" w:hAnsi="宋体"/>
              </w:rPr>
            </w:pPr>
          </w:p>
        </w:tc>
        <w:tc>
          <w:tcPr>
            <w:tcW w:w="702" w:type="pct"/>
            <w:vMerge w:val="continue"/>
            <w:vAlign w:val="center"/>
          </w:tcPr>
          <w:p>
            <w:pPr>
              <w:spacing w:line="240" w:lineRule="exact"/>
              <w:jc w:val="center"/>
              <w:rPr>
                <w:rFonts w:ascii="宋体" w:hAnsi="宋体"/>
              </w:rPr>
            </w:pPr>
          </w:p>
        </w:tc>
        <w:tc>
          <w:tcPr>
            <w:tcW w:w="382" w:type="pct"/>
            <w:vAlign w:val="center"/>
          </w:tcPr>
          <w:p>
            <w:pPr>
              <w:spacing w:line="240" w:lineRule="exact"/>
              <w:jc w:val="center"/>
              <w:rPr>
                <w:rFonts w:ascii="宋体" w:hAnsi="宋体"/>
              </w:rPr>
            </w:pPr>
            <w:r>
              <w:rPr>
                <w:rFonts w:hint="eastAsia" w:ascii="宋体" w:hAnsi="宋体"/>
              </w:rPr>
              <w:t>总计</w:t>
            </w:r>
          </w:p>
        </w:tc>
        <w:tc>
          <w:tcPr>
            <w:tcW w:w="338" w:type="pct"/>
            <w:vAlign w:val="center"/>
          </w:tcPr>
          <w:p>
            <w:pPr>
              <w:spacing w:line="240" w:lineRule="exact"/>
              <w:jc w:val="center"/>
              <w:rPr>
                <w:rFonts w:ascii="宋体" w:hAnsi="宋体"/>
              </w:rPr>
            </w:pPr>
            <w:r>
              <w:rPr>
                <w:rFonts w:hint="eastAsia" w:ascii="宋体" w:hAnsi="宋体"/>
              </w:rPr>
              <w:t>理论</w:t>
            </w:r>
          </w:p>
        </w:tc>
        <w:tc>
          <w:tcPr>
            <w:tcW w:w="345" w:type="pct"/>
            <w:vAlign w:val="center"/>
          </w:tcPr>
          <w:p>
            <w:pPr>
              <w:spacing w:line="240" w:lineRule="exact"/>
              <w:jc w:val="center"/>
              <w:rPr>
                <w:rFonts w:ascii="宋体" w:hAnsi="宋体"/>
              </w:rPr>
            </w:pPr>
            <w:r>
              <w:rPr>
                <w:rFonts w:hint="eastAsia" w:ascii="宋体" w:hAnsi="宋体"/>
              </w:rPr>
              <w:t>实验</w:t>
            </w:r>
          </w:p>
        </w:tc>
        <w:tc>
          <w:tcPr>
            <w:tcW w:w="377" w:type="pct"/>
            <w:vAlign w:val="center"/>
          </w:tcPr>
          <w:p>
            <w:pPr>
              <w:spacing w:line="240" w:lineRule="exact"/>
              <w:jc w:val="center"/>
              <w:rPr>
                <w:rFonts w:ascii="宋体" w:hAnsi="宋体"/>
              </w:rPr>
            </w:pPr>
            <w:r>
              <w:rPr>
                <w:rFonts w:hint="eastAsia" w:ascii="宋体" w:hAnsi="宋体"/>
              </w:rPr>
              <w:t>实践</w:t>
            </w:r>
          </w:p>
        </w:tc>
        <w:tc>
          <w:tcPr>
            <w:tcW w:w="372" w:type="pct"/>
            <w:vAlign w:val="center"/>
          </w:tcPr>
          <w:p>
            <w:pPr>
              <w:spacing w:line="240" w:lineRule="exact"/>
              <w:jc w:val="center"/>
              <w:rPr>
                <w:rFonts w:ascii="宋体" w:hAnsi="宋体"/>
              </w:rPr>
            </w:pPr>
            <w:r>
              <w:rPr>
                <w:rFonts w:hint="eastAsia" w:ascii="宋体" w:hAnsi="宋体"/>
              </w:rPr>
              <w:t>总计</w:t>
            </w:r>
          </w:p>
        </w:tc>
        <w:tc>
          <w:tcPr>
            <w:tcW w:w="347" w:type="pct"/>
            <w:vAlign w:val="center"/>
          </w:tcPr>
          <w:p>
            <w:pPr>
              <w:spacing w:line="240" w:lineRule="exact"/>
              <w:jc w:val="center"/>
              <w:rPr>
                <w:rFonts w:ascii="宋体" w:hAnsi="宋体"/>
              </w:rPr>
            </w:pPr>
            <w:r>
              <w:rPr>
                <w:rFonts w:ascii="宋体" w:hAnsi="宋体"/>
              </w:rPr>
              <w:t>理论</w:t>
            </w:r>
          </w:p>
        </w:tc>
        <w:tc>
          <w:tcPr>
            <w:tcW w:w="347" w:type="pct"/>
            <w:vAlign w:val="center"/>
          </w:tcPr>
          <w:p>
            <w:pPr>
              <w:spacing w:line="240" w:lineRule="exact"/>
              <w:jc w:val="center"/>
              <w:rPr>
                <w:rFonts w:ascii="宋体" w:hAnsi="宋体"/>
              </w:rPr>
            </w:pPr>
            <w:r>
              <w:rPr>
                <w:rFonts w:ascii="宋体" w:hAnsi="宋体"/>
              </w:rPr>
              <w:t>实验</w:t>
            </w:r>
          </w:p>
        </w:tc>
        <w:tc>
          <w:tcPr>
            <w:tcW w:w="323" w:type="pct"/>
            <w:vAlign w:val="center"/>
          </w:tcPr>
          <w:p>
            <w:pPr>
              <w:spacing w:line="240" w:lineRule="exact"/>
              <w:jc w:val="center"/>
              <w:rPr>
                <w:rFonts w:ascii="宋体" w:hAnsi="宋体"/>
              </w:rPr>
            </w:pPr>
            <w:r>
              <w:rPr>
                <w:rFonts w:hint="eastAsia" w:ascii="宋体" w:hAnsi="宋体"/>
              </w:rPr>
              <w:t>实践</w:t>
            </w:r>
          </w:p>
        </w:tc>
        <w:tc>
          <w:tcPr>
            <w:tcW w:w="277" w:type="pct"/>
            <w:vMerge w:val="continue"/>
            <w:vAlign w:val="center"/>
          </w:tcPr>
          <w:p>
            <w:pPr>
              <w:spacing w:line="240" w:lineRule="exact"/>
              <w:jc w:val="center"/>
              <w:rPr>
                <w:rFonts w:ascii="宋体" w:hAnsi="宋体"/>
              </w:rPr>
            </w:pPr>
          </w:p>
        </w:tc>
        <w:tc>
          <w:tcPr>
            <w:tcW w:w="343" w:type="pct"/>
            <w:vMerge w:val="continue"/>
            <w:vAlign w:val="center"/>
          </w:tcPr>
          <w:p>
            <w:pPr>
              <w:spacing w:line="240" w:lineRule="exact"/>
              <w:jc w:val="center"/>
              <w:rPr>
                <w:rFonts w:ascii="宋体" w:hAnsi="宋体"/>
              </w:rPr>
            </w:pPr>
          </w:p>
        </w:tc>
        <w:tc>
          <w:tcPr>
            <w:tcW w:w="339" w:type="pct"/>
            <w:vMerge w:val="continue"/>
            <w:vAlign w:val="center"/>
          </w:tcPr>
          <w:p>
            <w:pPr>
              <w:spacing w:line="2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2" w:type="pct"/>
            <w:vAlign w:val="center"/>
          </w:tcPr>
          <w:p>
            <w:pPr>
              <w:spacing w:line="240" w:lineRule="exact"/>
              <w:jc w:val="center"/>
              <w:rPr>
                <w:rFonts w:ascii="宋体" w:hAnsi="宋体" w:cs="宋体"/>
              </w:rPr>
            </w:pPr>
          </w:p>
        </w:tc>
        <w:tc>
          <w:tcPr>
            <w:tcW w:w="702" w:type="pct"/>
            <w:vAlign w:val="center"/>
          </w:tcPr>
          <w:p>
            <w:pPr>
              <w:spacing w:line="240" w:lineRule="exact"/>
              <w:jc w:val="center"/>
              <w:rPr>
                <w:rFonts w:ascii="宋体" w:cs="宋体"/>
              </w:rPr>
            </w:pPr>
            <w:r>
              <w:rPr>
                <w:rFonts w:hint="eastAsia" w:cs="黑体" w:asciiTheme="minorEastAsia" w:hAnsiTheme="minorEastAsia" w:eastAsiaTheme="minorEastAsia"/>
              </w:rPr>
              <w:t>第二课堂</w:t>
            </w:r>
          </w:p>
        </w:tc>
        <w:tc>
          <w:tcPr>
            <w:tcW w:w="382" w:type="pct"/>
            <w:vAlign w:val="center"/>
          </w:tcPr>
          <w:p>
            <w:pPr>
              <w:spacing w:line="240" w:lineRule="exact"/>
              <w:jc w:val="center"/>
              <w:rPr>
                <w:rFonts w:ascii="宋体" w:cs="宋体"/>
              </w:rPr>
            </w:pPr>
            <w:r>
              <w:rPr>
                <w:rFonts w:cs="宋体" w:asciiTheme="minorEastAsia" w:hAnsiTheme="minorEastAsia" w:eastAsiaTheme="minorEastAsia"/>
              </w:rPr>
              <w:t>4</w:t>
            </w:r>
          </w:p>
        </w:tc>
        <w:tc>
          <w:tcPr>
            <w:tcW w:w="338"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77" w:type="pct"/>
            <w:vAlign w:val="center"/>
          </w:tcPr>
          <w:p>
            <w:pPr>
              <w:spacing w:line="240" w:lineRule="exact"/>
              <w:jc w:val="center"/>
              <w:rPr>
                <w:rFonts w:ascii="宋体" w:hAnsi="宋体" w:cs="宋体"/>
              </w:rPr>
            </w:pPr>
            <w:r>
              <w:rPr>
                <w:rFonts w:cs="宋体" w:asciiTheme="minorEastAsia" w:hAnsiTheme="minorEastAsia" w:eastAsiaTheme="minorEastAsia"/>
              </w:rPr>
              <w:t>4</w:t>
            </w:r>
          </w:p>
        </w:tc>
        <w:tc>
          <w:tcPr>
            <w:tcW w:w="372" w:type="pct"/>
            <w:vAlign w:val="center"/>
          </w:tcPr>
          <w:p>
            <w:pPr>
              <w:spacing w:line="240" w:lineRule="exact"/>
              <w:jc w:val="center"/>
              <w:rPr>
                <w:rFonts w:ascii="宋体" w:cs="宋体"/>
              </w:rPr>
            </w:pPr>
          </w:p>
        </w:tc>
        <w:tc>
          <w:tcPr>
            <w:tcW w:w="347" w:type="pct"/>
            <w:vAlign w:val="center"/>
          </w:tcPr>
          <w:p>
            <w:pPr>
              <w:spacing w:line="240" w:lineRule="exact"/>
              <w:jc w:val="center"/>
              <w:rPr>
                <w:rFonts w:ascii="宋体" w:cs="宋体"/>
              </w:rPr>
            </w:pPr>
          </w:p>
        </w:tc>
        <w:tc>
          <w:tcPr>
            <w:tcW w:w="347" w:type="pct"/>
            <w:vAlign w:val="center"/>
          </w:tcPr>
          <w:p>
            <w:pPr>
              <w:spacing w:line="240" w:lineRule="exact"/>
              <w:jc w:val="center"/>
              <w:rPr>
                <w:rFonts w:ascii="宋体" w:hAnsi="宋体" w:cs="宋体"/>
              </w:rPr>
            </w:pPr>
          </w:p>
        </w:tc>
        <w:tc>
          <w:tcPr>
            <w:tcW w:w="323" w:type="pct"/>
            <w:vAlign w:val="center"/>
          </w:tcPr>
          <w:p>
            <w:pPr>
              <w:spacing w:line="240" w:lineRule="exact"/>
              <w:jc w:val="center"/>
              <w:rPr>
                <w:rFonts w:ascii="宋体" w:hAnsi="宋体" w:cs="宋体"/>
              </w:rPr>
            </w:pPr>
          </w:p>
        </w:tc>
        <w:tc>
          <w:tcPr>
            <w:tcW w:w="277" w:type="pct"/>
            <w:vAlign w:val="center"/>
          </w:tcPr>
          <w:p>
            <w:pPr>
              <w:spacing w:line="240" w:lineRule="exact"/>
              <w:jc w:val="center"/>
              <w:rPr>
                <w:rFonts w:ascii="宋体" w:cs="宋体"/>
                <w:color w:val="000000"/>
              </w:rPr>
            </w:pPr>
            <w:r>
              <w:rPr>
                <w:rFonts w:cs="宋体" w:asciiTheme="minorEastAsia" w:hAnsiTheme="minorEastAsia" w:eastAsiaTheme="minorEastAsia"/>
              </w:rPr>
              <w:t>1-8</w:t>
            </w:r>
          </w:p>
        </w:tc>
        <w:tc>
          <w:tcPr>
            <w:tcW w:w="343" w:type="pct"/>
            <w:vAlign w:val="center"/>
          </w:tcPr>
          <w:p>
            <w:pPr>
              <w:spacing w:line="240" w:lineRule="exact"/>
              <w:jc w:val="center"/>
              <w:rPr>
                <w:rFonts w:hint="eastAsia" w:ascii="宋体" w:eastAsia="宋体" w:cs="宋体"/>
                <w:color w:val="000000"/>
                <w:lang w:val="en-US" w:eastAsia="zh-CN"/>
              </w:rPr>
            </w:pPr>
            <w:r>
              <w:rPr>
                <w:rFonts w:hint="eastAsia" w:ascii="宋体" w:cs="宋体"/>
                <w:color w:val="000000"/>
                <w:lang w:val="en-US" w:eastAsia="zh-CN"/>
              </w:rPr>
              <w:t>考查</w:t>
            </w:r>
          </w:p>
        </w:tc>
        <w:tc>
          <w:tcPr>
            <w:tcW w:w="339" w:type="pct"/>
            <w:vAlign w:val="center"/>
          </w:tcPr>
          <w:p>
            <w:pPr>
              <w:spacing w:line="24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5" w:type="pct"/>
            <w:gridSpan w:val="2"/>
            <w:vAlign w:val="center"/>
          </w:tcPr>
          <w:p>
            <w:pPr>
              <w:spacing w:line="240" w:lineRule="exact"/>
              <w:jc w:val="center"/>
              <w:rPr>
                <w:rFonts w:hint="eastAsia" w:cs="黑体" w:asciiTheme="minorEastAsia" w:hAnsiTheme="minorEastAsia" w:eastAsiaTheme="minorEastAsia"/>
                <w:lang w:val="en-US" w:eastAsia="zh-CN"/>
              </w:rPr>
            </w:pPr>
            <w:r>
              <w:rPr>
                <w:rFonts w:hint="eastAsia" w:cs="黑体" w:asciiTheme="minorEastAsia" w:hAnsiTheme="minorEastAsia" w:eastAsiaTheme="minorEastAsia"/>
                <w:lang w:val="en-US" w:eastAsia="zh-CN"/>
              </w:rPr>
              <w:t>小计</w:t>
            </w:r>
          </w:p>
        </w:tc>
        <w:tc>
          <w:tcPr>
            <w:tcW w:w="382" w:type="pct"/>
            <w:vAlign w:val="center"/>
          </w:tcPr>
          <w:p>
            <w:pPr>
              <w:spacing w:line="24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4</w:t>
            </w:r>
          </w:p>
        </w:tc>
        <w:tc>
          <w:tcPr>
            <w:tcW w:w="338" w:type="pct"/>
            <w:vAlign w:val="center"/>
          </w:tcPr>
          <w:p>
            <w:pPr>
              <w:spacing w:line="240" w:lineRule="exact"/>
              <w:jc w:val="center"/>
              <w:rPr>
                <w:rFonts w:ascii="宋体" w:hAnsi="宋体" w:cs="宋体"/>
              </w:rPr>
            </w:pPr>
          </w:p>
        </w:tc>
        <w:tc>
          <w:tcPr>
            <w:tcW w:w="345" w:type="pct"/>
            <w:vAlign w:val="center"/>
          </w:tcPr>
          <w:p>
            <w:pPr>
              <w:spacing w:line="240" w:lineRule="exact"/>
              <w:jc w:val="center"/>
              <w:rPr>
                <w:rFonts w:ascii="宋体" w:hAnsi="宋体" w:cs="宋体"/>
              </w:rPr>
            </w:pPr>
          </w:p>
        </w:tc>
        <w:tc>
          <w:tcPr>
            <w:tcW w:w="377" w:type="pct"/>
            <w:vAlign w:val="center"/>
          </w:tcPr>
          <w:p>
            <w:pPr>
              <w:spacing w:line="24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4</w:t>
            </w:r>
          </w:p>
        </w:tc>
        <w:tc>
          <w:tcPr>
            <w:tcW w:w="372" w:type="pct"/>
            <w:vAlign w:val="center"/>
          </w:tcPr>
          <w:p>
            <w:pPr>
              <w:spacing w:line="240" w:lineRule="exact"/>
              <w:jc w:val="center"/>
              <w:rPr>
                <w:rFonts w:ascii="宋体" w:cs="宋体"/>
              </w:rPr>
            </w:pPr>
          </w:p>
        </w:tc>
        <w:tc>
          <w:tcPr>
            <w:tcW w:w="347" w:type="pct"/>
            <w:vAlign w:val="center"/>
          </w:tcPr>
          <w:p>
            <w:pPr>
              <w:spacing w:line="240" w:lineRule="exact"/>
              <w:jc w:val="center"/>
              <w:rPr>
                <w:rFonts w:ascii="宋体" w:cs="宋体"/>
              </w:rPr>
            </w:pPr>
          </w:p>
        </w:tc>
        <w:tc>
          <w:tcPr>
            <w:tcW w:w="347" w:type="pct"/>
            <w:vAlign w:val="center"/>
          </w:tcPr>
          <w:p>
            <w:pPr>
              <w:spacing w:line="240" w:lineRule="exact"/>
              <w:jc w:val="center"/>
              <w:rPr>
                <w:rFonts w:ascii="宋体" w:hAnsi="宋体" w:cs="宋体"/>
              </w:rPr>
            </w:pPr>
          </w:p>
        </w:tc>
        <w:tc>
          <w:tcPr>
            <w:tcW w:w="323" w:type="pct"/>
            <w:vAlign w:val="center"/>
          </w:tcPr>
          <w:p>
            <w:pPr>
              <w:spacing w:line="240" w:lineRule="exact"/>
              <w:jc w:val="center"/>
              <w:rPr>
                <w:rFonts w:ascii="宋体" w:hAnsi="宋体" w:cs="宋体"/>
              </w:rPr>
            </w:pPr>
          </w:p>
        </w:tc>
        <w:tc>
          <w:tcPr>
            <w:tcW w:w="277" w:type="pct"/>
            <w:vAlign w:val="center"/>
          </w:tcPr>
          <w:p>
            <w:pPr>
              <w:spacing w:line="240" w:lineRule="exact"/>
              <w:jc w:val="center"/>
              <w:rPr>
                <w:rFonts w:cs="宋体" w:asciiTheme="minorEastAsia" w:hAnsiTheme="minorEastAsia" w:eastAsiaTheme="minorEastAsia"/>
              </w:rPr>
            </w:pPr>
          </w:p>
        </w:tc>
        <w:tc>
          <w:tcPr>
            <w:tcW w:w="343" w:type="pct"/>
            <w:vAlign w:val="center"/>
          </w:tcPr>
          <w:p>
            <w:pPr>
              <w:spacing w:line="240" w:lineRule="exact"/>
              <w:jc w:val="center"/>
              <w:rPr>
                <w:rFonts w:ascii="宋体" w:cs="宋体"/>
                <w:color w:val="000000"/>
              </w:rPr>
            </w:pPr>
          </w:p>
        </w:tc>
        <w:tc>
          <w:tcPr>
            <w:tcW w:w="339" w:type="pct"/>
            <w:vAlign w:val="center"/>
          </w:tcPr>
          <w:p>
            <w:pPr>
              <w:spacing w:line="240" w:lineRule="exact"/>
              <w:jc w:val="center"/>
              <w:rPr>
                <w:rFonts w:ascii="宋体" w:cs="宋体"/>
                <w:color w:val="000000"/>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备注：第二课堂学分认定按学校有关文件执行，纳入毕业要求，不计入毕业总学分。</w:t>
      </w:r>
    </w:p>
    <w:p>
      <w:pPr>
        <w:keepNext w:val="0"/>
        <w:keepLines w:val="0"/>
        <w:pageBreakBefore w:val="0"/>
        <w:widowControl w:val="0"/>
        <w:kinsoku/>
        <w:wordWrap/>
        <w:overflowPunct/>
        <w:topLinePunct w:val="0"/>
        <w:autoSpaceDE/>
        <w:autoSpaceDN/>
        <w:bidi w:val="0"/>
        <w:adjustRightInd/>
        <w:snapToGrid/>
        <w:spacing w:before="312" w:beforeLines="100" w:after="157" w:afterLines="50"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开课单位代码表</w:t>
      </w:r>
    </w:p>
    <w:tbl>
      <w:tblPr>
        <w:tblStyle w:val="12"/>
        <w:tblW w:w="4998" w:type="pct"/>
        <w:jc w:val="center"/>
        <w:tblLayout w:type="autofit"/>
        <w:tblCellMar>
          <w:top w:w="0" w:type="dxa"/>
          <w:left w:w="108" w:type="dxa"/>
          <w:bottom w:w="0" w:type="dxa"/>
          <w:right w:w="108" w:type="dxa"/>
        </w:tblCellMar>
      </w:tblPr>
      <w:tblGrid>
        <w:gridCol w:w="1496"/>
        <w:gridCol w:w="2899"/>
        <w:gridCol w:w="1683"/>
        <w:gridCol w:w="3772"/>
      </w:tblGrid>
      <w:tr>
        <w:tblPrEx>
          <w:tblCellMar>
            <w:top w:w="0" w:type="dxa"/>
            <w:left w:w="108" w:type="dxa"/>
            <w:bottom w:w="0" w:type="dxa"/>
            <w:right w:w="108" w:type="dxa"/>
          </w:tblCellMar>
        </w:tblPrEx>
        <w:trPr>
          <w:trHeight w:val="377" w:hRule="atLeast"/>
          <w:jc w:val="center"/>
        </w:trPr>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单位代码</w:t>
            </w:r>
          </w:p>
        </w:tc>
        <w:tc>
          <w:tcPr>
            <w:tcW w:w="1471" w:type="pct"/>
            <w:tcBorders>
              <w:top w:val="single" w:color="auto" w:sz="4" w:space="0"/>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单位名称</w:t>
            </w:r>
          </w:p>
        </w:tc>
        <w:tc>
          <w:tcPr>
            <w:tcW w:w="854" w:type="pct"/>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单位代码</w:t>
            </w:r>
          </w:p>
        </w:tc>
        <w:tc>
          <w:tcPr>
            <w:tcW w:w="1914"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单位名称</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0600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学生工作处</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地理</w:t>
            </w:r>
            <w:r>
              <w:rPr>
                <w:rFonts w:hint="eastAsia" w:ascii="宋体" w:hAnsi="宋体" w:eastAsia="宋体" w:cs="宋体"/>
                <w:kern w:val="0"/>
                <w:sz w:val="21"/>
                <w:szCs w:val="21"/>
              </w:rPr>
              <w:t>科学与环境学院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0900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教务处</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未来信息技术学院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安全处武装部</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经济管理学院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新闻与传媒学院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音乐学院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化工学院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4400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美术与设计学院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法学与社会学院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马克思主义学院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教师教育学院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6100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图书馆</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3500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体育学院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6300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继续教育学院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外国语学院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国际交流与合作中心、国际交流学院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文学与历史学院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6700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校医院</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理学院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6800</w:t>
            </w: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信息中心</w:t>
            </w:r>
          </w:p>
        </w:tc>
      </w:tr>
      <w:tr>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3900</w:t>
            </w:r>
          </w:p>
        </w:tc>
        <w:tc>
          <w:tcPr>
            <w:tcW w:w="1471" w:type="pct"/>
            <w:tcBorders>
              <w:top w:val="nil"/>
              <w:left w:val="nil"/>
              <w:bottom w:val="single" w:color="auto" w:sz="4" w:space="0"/>
              <w:right w:val="doub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机电学院</w:t>
            </w:r>
          </w:p>
        </w:tc>
        <w:tc>
          <w:tcPr>
            <w:tcW w:w="854" w:type="pct"/>
            <w:tcBorders>
              <w:top w:val="nil"/>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c>
          <w:tcPr>
            <w:tcW w:w="191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p>
        </w:tc>
      </w:tr>
    </w:tbl>
    <w:p>
      <w:pPr>
        <w:spacing w:before="312" w:beforeLines="100" w:line="400" w:lineRule="exact"/>
        <w:ind w:firstLine="420" w:firstLineChars="200"/>
        <w:rPr>
          <w:rFonts w:cs="黑体" w:asciiTheme="minorEastAsia" w:hAnsiTheme="minorEastAsia" w:eastAsiaTheme="minorEastAsia"/>
        </w:rPr>
      </w:pPr>
    </w:p>
    <w:p>
      <w:pPr>
        <w:spacing w:line="400" w:lineRule="exact"/>
        <w:ind w:firstLine="420" w:firstLineChars="200"/>
        <w:rPr>
          <w:rFonts w:hint="eastAsia" w:ascii="宋体" w:eastAsia="宋体" w:cs="宋体"/>
          <w:lang w:val="en-US" w:eastAsia="zh-CN"/>
        </w:rPr>
      </w:pPr>
      <w:r>
        <w:rPr>
          <w:rFonts w:hint="eastAsia" w:ascii="宋体" w:hAnsi="宋体" w:cs="宋体"/>
        </w:rPr>
        <w:t>执笔人：</w:t>
      </w:r>
      <w:r>
        <w:rPr>
          <w:rFonts w:hint="eastAsia" w:ascii="宋体" w:hAnsi="宋体" w:cs="宋体"/>
          <w:lang w:val="en-US" w:eastAsia="zh-CN"/>
        </w:rPr>
        <w:t xml:space="preserve">田粒卜           </w:t>
      </w:r>
      <w:r>
        <w:rPr>
          <w:rFonts w:ascii="宋体" w:hAnsi="宋体" w:cs="宋体"/>
        </w:rPr>
        <w:t xml:space="preserve">     </w:t>
      </w:r>
      <w:r>
        <w:rPr>
          <w:rFonts w:hint="eastAsia" w:ascii="宋体" w:hAnsi="宋体" w:cs="宋体"/>
        </w:rPr>
        <w:t>审定人：</w:t>
      </w:r>
      <w:r>
        <w:rPr>
          <w:rFonts w:hint="eastAsia" w:ascii="宋体" w:hAnsi="宋体" w:cs="宋体"/>
          <w:lang w:val="en-US" w:eastAsia="zh-CN"/>
        </w:rPr>
        <w:t xml:space="preserve">赵翠俭        </w:t>
      </w:r>
      <w:r>
        <w:rPr>
          <w:rFonts w:ascii="宋体" w:hAnsi="宋体" w:cs="宋体"/>
        </w:rPr>
        <w:t xml:space="preserve">           </w:t>
      </w:r>
      <w:r>
        <w:rPr>
          <w:rFonts w:hint="eastAsia" w:ascii="宋体" w:hAnsi="宋体" w:cs="宋体"/>
        </w:rPr>
        <w:t>批准人：</w:t>
      </w:r>
      <w:r>
        <w:rPr>
          <w:rFonts w:hint="eastAsia" w:ascii="宋体" w:hAnsi="宋体" w:cs="宋体"/>
          <w:lang w:val="en-US" w:eastAsia="zh-CN"/>
        </w:rPr>
        <w:t>王俊奇</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B079"/>
    <w:multiLevelType w:val="multilevel"/>
    <w:tmpl w:val="9903B07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OGIzZjU1NjNhZTBjOTdjNGY4OTIyZGI2OGVmNDYifQ=="/>
    <w:docVar w:name="KSO_WPS_MARK_KEY" w:val="7d0153da-4719-4cb8-babb-3ca9d6954a16"/>
  </w:docVars>
  <w:rsids>
    <w:rsidRoot w:val="001504DD"/>
    <w:rsid w:val="00004B9A"/>
    <w:rsid w:val="000058F5"/>
    <w:rsid w:val="000064A8"/>
    <w:rsid w:val="000070BA"/>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714CD"/>
    <w:rsid w:val="00072046"/>
    <w:rsid w:val="00074AA0"/>
    <w:rsid w:val="0008182F"/>
    <w:rsid w:val="00086B7F"/>
    <w:rsid w:val="00093D56"/>
    <w:rsid w:val="00096271"/>
    <w:rsid w:val="000A0469"/>
    <w:rsid w:val="000A10A1"/>
    <w:rsid w:val="000A2D08"/>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D0DC5"/>
    <w:rsid w:val="000D462A"/>
    <w:rsid w:val="000D6284"/>
    <w:rsid w:val="000D6AB4"/>
    <w:rsid w:val="000D6D36"/>
    <w:rsid w:val="000E32FD"/>
    <w:rsid w:val="000E3828"/>
    <w:rsid w:val="000E5134"/>
    <w:rsid w:val="000E7946"/>
    <w:rsid w:val="000F2782"/>
    <w:rsid w:val="000F3415"/>
    <w:rsid w:val="000F3709"/>
    <w:rsid w:val="00100994"/>
    <w:rsid w:val="00100C30"/>
    <w:rsid w:val="001038B8"/>
    <w:rsid w:val="001104A3"/>
    <w:rsid w:val="0011385F"/>
    <w:rsid w:val="0011530B"/>
    <w:rsid w:val="00120049"/>
    <w:rsid w:val="00123C09"/>
    <w:rsid w:val="001241CC"/>
    <w:rsid w:val="0013011F"/>
    <w:rsid w:val="00130124"/>
    <w:rsid w:val="0013032D"/>
    <w:rsid w:val="00135649"/>
    <w:rsid w:val="0013722A"/>
    <w:rsid w:val="0013746C"/>
    <w:rsid w:val="001375D7"/>
    <w:rsid w:val="001422A1"/>
    <w:rsid w:val="001462FF"/>
    <w:rsid w:val="00147FD5"/>
    <w:rsid w:val="001504DD"/>
    <w:rsid w:val="001520F7"/>
    <w:rsid w:val="001539CE"/>
    <w:rsid w:val="00154EB6"/>
    <w:rsid w:val="001553F3"/>
    <w:rsid w:val="00161746"/>
    <w:rsid w:val="0016209B"/>
    <w:rsid w:val="00164269"/>
    <w:rsid w:val="00170210"/>
    <w:rsid w:val="001816BE"/>
    <w:rsid w:val="001818CA"/>
    <w:rsid w:val="00181A31"/>
    <w:rsid w:val="001823F7"/>
    <w:rsid w:val="001831CF"/>
    <w:rsid w:val="00186B09"/>
    <w:rsid w:val="001A1180"/>
    <w:rsid w:val="001A5EE8"/>
    <w:rsid w:val="001A761E"/>
    <w:rsid w:val="001B0741"/>
    <w:rsid w:val="001B359D"/>
    <w:rsid w:val="001B3ADA"/>
    <w:rsid w:val="001C20BE"/>
    <w:rsid w:val="001C3A4B"/>
    <w:rsid w:val="001C49AD"/>
    <w:rsid w:val="001C533F"/>
    <w:rsid w:val="001E16F1"/>
    <w:rsid w:val="001E3137"/>
    <w:rsid w:val="001E338B"/>
    <w:rsid w:val="001E70C3"/>
    <w:rsid w:val="001E758C"/>
    <w:rsid w:val="001E794C"/>
    <w:rsid w:val="001F73DD"/>
    <w:rsid w:val="001F7F7E"/>
    <w:rsid w:val="00202C05"/>
    <w:rsid w:val="002143E7"/>
    <w:rsid w:val="0021464D"/>
    <w:rsid w:val="00216779"/>
    <w:rsid w:val="002205B2"/>
    <w:rsid w:val="00224F1D"/>
    <w:rsid w:val="002338F3"/>
    <w:rsid w:val="0023599B"/>
    <w:rsid w:val="002361F5"/>
    <w:rsid w:val="002412A7"/>
    <w:rsid w:val="00241B99"/>
    <w:rsid w:val="002424DA"/>
    <w:rsid w:val="00243E63"/>
    <w:rsid w:val="002455E5"/>
    <w:rsid w:val="002506B3"/>
    <w:rsid w:val="002510E8"/>
    <w:rsid w:val="00251E17"/>
    <w:rsid w:val="002545CA"/>
    <w:rsid w:val="0025722C"/>
    <w:rsid w:val="00261236"/>
    <w:rsid w:val="00267329"/>
    <w:rsid w:val="0027531E"/>
    <w:rsid w:val="0028106E"/>
    <w:rsid w:val="00281338"/>
    <w:rsid w:val="00286819"/>
    <w:rsid w:val="00290D00"/>
    <w:rsid w:val="0029221D"/>
    <w:rsid w:val="0029269E"/>
    <w:rsid w:val="0029344D"/>
    <w:rsid w:val="002B1257"/>
    <w:rsid w:val="002C1A2E"/>
    <w:rsid w:val="002C4A7A"/>
    <w:rsid w:val="002C4E8F"/>
    <w:rsid w:val="002D27E3"/>
    <w:rsid w:val="002D31D8"/>
    <w:rsid w:val="002E0F03"/>
    <w:rsid w:val="002E61F3"/>
    <w:rsid w:val="002E7536"/>
    <w:rsid w:val="002F1FFC"/>
    <w:rsid w:val="003036D7"/>
    <w:rsid w:val="003046DB"/>
    <w:rsid w:val="0030700C"/>
    <w:rsid w:val="00307E95"/>
    <w:rsid w:val="00313481"/>
    <w:rsid w:val="003153D0"/>
    <w:rsid w:val="0032058F"/>
    <w:rsid w:val="00320961"/>
    <w:rsid w:val="0032117F"/>
    <w:rsid w:val="003219B3"/>
    <w:rsid w:val="00321BE7"/>
    <w:rsid w:val="003225DA"/>
    <w:rsid w:val="0032407C"/>
    <w:rsid w:val="00324091"/>
    <w:rsid w:val="00330A8A"/>
    <w:rsid w:val="003427C7"/>
    <w:rsid w:val="00343D53"/>
    <w:rsid w:val="00344B1B"/>
    <w:rsid w:val="003451CF"/>
    <w:rsid w:val="00351054"/>
    <w:rsid w:val="003513E9"/>
    <w:rsid w:val="003522D5"/>
    <w:rsid w:val="003540A8"/>
    <w:rsid w:val="0035692E"/>
    <w:rsid w:val="00361C8E"/>
    <w:rsid w:val="0036643B"/>
    <w:rsid w:val="00366DD9"/>
    <w:rsid w:val="003706F0"/>
    <w:rsid w:val="003746E3"/>
    <w:rsid w:val="00374DF0"/>
    <w:rsid w:val="003751BC"/>
    <w:rsid w:val="00375A62"/>
    <w:rsid w:val="00376504"/>
    <w:rsid w:val="00376C50"/>
    <w:rsid w:val="00381E67"/>
    <w:rsid w:val="0038727F"/>
    <w:rsid w:val="003872A8"/>
    <w:rsid w:val="0039340D"/>
    <w:rsid w:val="003A1D24"/>
    <w:rsid w:val="003A42CA"/>
    <w:rsid w:val="003A4B76"/>
    <w:rsid w:val="003A57D4"/>
    <w:rsid w:val="003A6011"/>
    <w:rsid w:val="003B3B4F"/>
    <w:rsid w:val="003B3FB8"/>
    <w:rsid w:val="003B7E2F"/>
    <w:rsid w:val="003C31EB"/>
    <w:rsid w:val="003D2061"/>
    <w:rsid w:val="003E0F83"/>
    <w:rsid w:val="003E1716"/>
    <w:rsid w:val="003E2476"/>
    <w:rsid w:val="003E68EA"/>
    <w:rsid w:val="003E6937"/>
    <w:rsid w:val="003F0A59"/>
    <w:rsid w:val="003F1124"/>
    <w:rsid w:val="003F1DE1"/>
    <w:rsid w:val="003F373C"/>
    <w:rsid w:val="003F3AB7"/>
    <w:rsid w:val="003F4453"/>
    <w:rsid w:val="0040450C"/>
    <w:rsid w:val="00410FA2"/>
    <w:rsid w:val="004270FF"/>
    <w:rsid w:val="00431267"/>
    <w:rsid w:val="004322F7"/>
    <w:rsid w:val="004402A2"/>
    <w:rsid w:val="00441861"/>
    <w:rsid w:val="004424CC"/>
    <w:rsid w:val="004438FB"/>
    <w:rsid w:val="00445937"/>
    <w:rsid w:val="00451862"/>
    <w:rsid w:val="004547C3"/>
    <w:rsid w:val="00454D3F"/>
    <w:rsid w:val="00456699"/>
    <w:rsid w:val="0046241A"/>
    <w:rsid w:val="0046426C"/>
    <w:rsid w:val="00467D74"/>
    <w:rsid w:val="00470C62"/>
    <w:rsid w:val="00470EDC"/>
    <w:rsid w:val="00471EB6"/>
    <w:rsid w:val="0047284E"/>
    <w:rsid w:val="00473F49"/>
    <w:rsid w:val="0047582E"/>
    <w:rsid w:val="00475C78"/>
    <w:rsid w:val="0047669A"/>
    <w:rsid w:val="00477108"/>
    <w:rsid w:val="00480769"/>
    <w:rsid w:val="004820F0"/>
    <w:rsid w:val="00484973"/>
    <w:rsid w:val="004A1C02"/>
    <w:rsid w:val="004A2608"/>
    <w:rsid w:val="004A585B"/>
    <w:rsid w:val="004A7A09"/>
    <w:rsid w:val="004B5234"/>
    <w:rsid w:val="004B73E0"/>
    <w:rsid w:val="004C0F66"/>
    <w:rsid w:val="004C45C7"/>
    <w:rsid w:val="004C4AF0"/>
    <w:rsid w:val="004C4C07"/>
    <w:rsid w:val="004C4E0F"/>
    <w:rsid w:val="004D0340"/>
    <w:rsid w:val="004D164B"/>
    <w:rsid w:val="004D6D7D"/>
    <w:rsid w:val="00500886"/>
    <w:rsid w:val="005009E6"/>
    <w:rsid w:val="00502E67"/>
    <w:rsid w:val="005045B3"/>
    <w:rsid w:val="00506531"/>
    <w:rsid w:val="0051187A"/>
    <w:rsid w:val="00515725"/>
    <w:rsid w:val="005176B7"/>
    <w:rsid w:val="0052573C"/>
    <w:rsid w:val="00526576"/>
    <w:rsid w:val="00534777"/>
    <w:rsid w:val="00535B91"/>
    <w:rsid w:val="00537991"/>
    <w:rsid w:val="00544A0D"/>
    <w:rsid w:val="0054513E"/>
    <w:rsid w:val="00550DFA"/>
    <w:rsid w:val="00550E76"/>
    <w:rsid w:val="0055209B"/>
    <w:rsid w:val="005540C8"/>
    <w:rsid w:val="005558CE"/>
    <w:rsid w:val="00555EE7"/>
    <w:rsid w:val="0056279B"/>
    <w:rsid w:val="005677A5"/>
    <w:rsid w:val="0057322A"/>
    <w:rsid w:val="005739F1"/>
    <w:rsid w:val="00574597"/>
    <w:rsid w:val="0057629C"/>
    <w:rsid w:val="00581031"/>
    <w:rsid w:val="005828C0"/>
    <w:rsid w:val="00582A16"/>
    <w:rsid w:val="00591043"/>
    <w:rsid w:val="00592AEE"/>
    <w:rsid w:val="00596A8E"/>
    <w:rsid w:val="005A4822"/>
    <w:rsid w:val="005A4E96"/>
    <w:rsid w:val="005A738B"/>
    <w:rsid w:val="005C042B"/>
    <w:rsid w:val="005C5CB7"/>
    <w:rsid w:val="005C6F2D"/>
    <w:rsid w:val="005D3148"/>
    <w:rsid w:val="005D5A6C"/>
    <w:rsid w:val="005D5C8A"/>
    <w:rsid w:val="005D5FD0"/>
    <w:rsid w:val="005E195A"/>
    <w:rsid w:val="005E3B45"/>
    <w:rsid w:val="005E7E48"/>
    <w:rsid w:val="005F0FC4"/>
    <w:rsid w:val="005F17FC"/>
    <w:rsid w:val="005F1E2E"/>
    <w:rsid w:val="005F5981"/>
    <w:rsid w:val="005F5C03"/>
    <w:rsid w:val="005F6475"/>
    <w:rsid w:val="0060309D"/>
    <w:rsid w:val="00603A27"/>
    <w:rsid w:val="006048D0"/>
    <w:rsid w:val="00605C90"/>
    <w:rsid w:val="00605CB3"/>
    <w:rsid w:val="00607A4C"/>
    <w:rsid w:val="00613CD0"/>
    <w:rsid w:val="00621937"/>
    <w:rsid w:val="006219FF"/>
    <w:rsid w:val="00622724"/>
    <w:rsid w:val="006249FA"/>
    <w:rsid w:val="00625848"/>
    <w:rsid w:val="0063240B"/>
    <w:rsid w:val="00643051"/>
    <w:rsid w:val="006526A4"/>
    <w:rsid w:val="006528B4"/>
    <w:rsid w:val="006546F8"/>
    <w:rsid w:val="0065543D"/>
    <w:rsid w:val="00656F11"/>
    <w:rsid w:val="00657765"/>
    <w:rsid w:val="00664A57"/>
    <w:rsid w:val="00665209"/>
    <w:rsid w:val="00675955"/>
    <w:rsid w:val="00677C8F"/>
    <w:rsid w:val="00677D89"/>
    <w:rsid w:val="006809C1"/>
    <w:rsid w:val="00682BB8"/>
    <w:rsid w:val="006867B7"/>
    <w:rsid w:val="00695244"/>
    <w:rsid w:val="0069686D"/>
    <w:rsid w:val="0069787B"/>
    <w:rsid w:val="006A1B0E"/>
    <w:rsid w:val="006A2C27"/>
    <w:rsid w:val="006A2EA0"/>
    <w:rsid w:val="006A585E"/>
    <w:rsid w:val="006A737D"/>
    <w:rsid w:val="006B165C"/>
    <w:rsid w:val="006B31C1"/>
    <w:rsid w:val="006C04CA"/>
    <w:rsid w:val="006C3620"/>
    <w:rsid w:val="006C370F"/>
    <w:rsid w:val="006D12C9"/>
    <w:rsid w:val="006D2319"/>
    <w:rsid w:val="006D236C"/>
    <w:rsid w:val="006D389F"/>
    <w:rsid w:val="006E2CA3"/>
    <w:rsid w:val="006E311E"/>
    <w:rsid w:val="006F15C4"/>
    <w:rsid w:val="006F4447"/>
    <w:rsid w:val="006F781B"/>
    <w:rsid w:val="00707C29"/>
    <w:rsid w:val="007102B3"/>
    <w:rsid w:val="00710E12"/>
    <w:rsid w:val="007156D3"/>
    <w:rsid w:val="0072798D"/>
    <w:rsid w:val="0073514C"/>
    <w:rsid w:val="007353CA"/>
    <w:rsid w:val="00735740"/>
    <w:rsid w:val="00743CF1"/>
    <w:rsid w:val="007501A1"/>
    <w:rsid w:val="00760E6F"/>
    <w:rsid w:val="00763C45"/>
    <w:rsid w:val="00777EC2"/>
    <w:rsid w:val="00783F29"/>
    <w:rsid w:val="0079399E"/>
    <w:rsid w:val="007958E0"/>
    <w:rsid w:val="00795A12"/>
    <w:rsid w:val="00795B3E"/>
    <w:rsid w:val="007A0D20"/>
    <w:rsid w:val="007A209B"/>
    <w:rsid w:val="007C092A"/>
    <w:rsid w:val="007C1169"/>
    <w:rsid w:val="007C1F8F"/>
    <w:rsid w:val="007C60A3"/>
    <w:rsid w:val="007D21FB"/>
    <w:rsid w:val="007D5779"/>
    <w:rsid w:val="007D689C"/>
    <w:rsid w:val="007E055C"/>
    <w:rsid w:val="007E1870"/>
    <w:rsid w:val="007E3099"/>
    <w:rsid w:val="007E6806"/>
    <w:rsid w:val="007F2FB5"/>
    <w:rsid w:val="007F339E"/>
    <w:rsid w:val="007F3510"/>
    <w:rsid w:val="007F6F7D"/>
    <w:rsid w:val="00800248"/>
    <w:rsid w:val="0080266F"/>
    <w:rsid w:val="0080708D"/>
    <w:rsid w:val="008139DF"/>
    <w:rsid w:val="008163C2"/>
    <w:rsid w:val="00821B2A"/>
    <w:rsid w:val="0082376E"/>
    <w:rsid w:val="008241C8"/>
    <w:rsid w:val="008301B6"/>
    <w:rsid w:val="00840772"/>
    <w:rsid w:val="00841B9C"/>
    <w:rsid w:val="008444FD"/>
    <w:rsid w:val="00844508"/>
    <w:rsid w:val="0084732B"/>
    <w:rsid w:val="00847902"/>
    <w:rsid w:val="008505E1"/>
    <w:rsid w:val="00851F99"/>
    <w:rsid w:val="008520C2"/>
    <w:rsid w:val="00857B21"/>
    <w:rsid w:val="008608E4"/>
    <w:rsid w:val="0086286A"/>
    <w:rsid w:val="00863615"/>
    <w:rsid w:val="0087167F"/>
    <w:rsid w:val="00871E76"/>
    <w:rsid w:val="00872EE5"/>
    <w:rsid w:val="00875E41"/>
    <w:rsid w:val="00882FDD"/>
    <w:rsid w:val="008919CA"/>
    <w:rsid w:val="00891D5C"/>
    <w:rsid w:val="0089386F"/>
    <w:rsid w:val="00893A13"/>
    <w:rsid w:val="00893A68"/>
    <w:rsid w:val="00895203"/>
    <w:rsid w:val="00895F9F"/>
    <w:rsid w:val="00896094"/>
    <w:rsid w:val="0089793B"/>
    <w:rsid w:val="008B0A4C"/>
    <w:rsid w:val="008B2785"/>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33CBF"/>
    <w:rsid w:val="0093645F"/>
    <w:rsid w:val="00937600"/>
    <w:rsid w:val="00940038"/>
    <w:rsid w:val="00943EE0"/>
    <w:rsid w:val="00946334"/>
    <w:rsid w:val="00947712"/>
    <w:rsid w:val="00950109"/>
    <w:rsid w:val="00950316"/>
    <w:rsid w:val="0095187C"/>
    <w:rsid w:val="00962172"/>
    <w:rsid w:val="00962AC1"/>
    <w:rsid w:val="0096324E"/>
    <w:rsid w:val="00963E78"/>
    <w:rsid w:val="00971FA0"/>
    <w:rsid w:val="00980BE3"/>
    <w:rsid w:val="00983130"/>
    <w:rsid w:val="00983EC6"/>
    <w:rsid w:val="009925DF"/>
    <w:rsid w:val="00993357"/>
    <w:rsid w:val="00993E2C"/>
    <w:rsid w:val="00994726"/>
    <w:rsid w:val="009A087D"/>
    <w:rsid w:val="009A2FE1"/>
    <w:rsid w:val="009A4C2C"/>
    <w:rsid w:val="009B27C7"/>
    <w:rsid w:val="009B2B43"/>
    <w:rsid w:val="009B5733"/>
    <w:rsid w:val="009B5C9F"/>
    <w:rsid w:val="009B690D"/>
    <w:rsid w:val="009B6AC6"/>
    <w:rsid w:val="009B6D66"/>
    <w:rsid w:val="009C033E"/>
    <w:rsid w:val="009C3D82"/>
    <w:rsid w:val="009D35B8"/>
    <w:rsid w:val="009D7D83"/>
    <w:rsid w:val="009E045A"/>
    <w:rsid w:val="009E36C8"/>
    <w:rsid w:val="009E527C"/>
    <w:rsid w:val="009E7C6F"/>
    <w:rsid w:val="009F1B36"/>
    <w:rsid w:val="009F326C"/>
    <w:rsid w:val="009F4BDB"/>
    <w:rsid w:val="00A02EAB"/>
    <w:rsid w:val="00A148B0"/>
    <w:rsid w:val="00A16EDC"/>
    <w:rsid w:val="00A200EB"/>
    <w:rsid w:val="00A20A34"/>
    <w:rsid w:val="00A31009"/>
    <w:rsid w:val="00A3223C"/>
    <w:rsid w:val="00A33DB6"/>
    <w:rsid w:val="00A40051"/>
    <w:rsid w:val="00A54A6A"/>
    <w:rsid w:val="00A573F0"/>
    <w:rsid w:val="00A61259"/>
    <w:rsid w:val="00A64EA3"/>
    <w:rsid w:val="00A65E61"/>
    <w:rsid w:val="00A7007E"/>
    <w:rsid w:val="00A75504"/>
    <w:rsid w:val="00A75D25"/>
    <w:rsid w:val="00A76E12"/>
    <w:rsid w:val="00A81B62"/>
    <w:rsid w:val="00A81D22"/>
    <w:rsid w:val="00A82E7A"/>
    <w:rsid w:val="00A85850"/>
    <w:rsid w:val="00A94EDA"/>
    <w:rsid w:val="00AA5A71"/>
    <w:rsid w:val="00AA5B23"/>
    <w:rsid w:val="00AB6950"/>
    <w:rsid w:val="00AB70F1"/>
    <w:rsid w:val="00AB77AA"/>
    <w:rsid w:val="00AC7787"/>
    <w:rsid w:val="00AD4A3E"/>
    <w:rsid w:val="00AD4B3D"/>
    <w:rsid w:val="00AD5ECB"/>
    <w:rsid w:val="00AD609C"/>
    <w:rsid w:val="00AE39F2"/>
    <w:rsid w:val="00AE5789"/>
    <w:rsid w:val="00AF6941"/>
    <w:rsid w:val="00AF6EC9"/>
    <w:rsid w:val="00B02F74"/>
    <w:rsid w:val="00B05315"/>
    <w:rsid w:val="00B12989"/>
    <w:rsid w:val="00B12B0E"/>
    <w:rsid w:val="00B17EBE"/>
    <w:rsid w:val="00B24377"/>
    <w:rsid w:val="00B25179"/>
    <w:rsid w:val="00B269D9"/>
    <w:rsid w:val="00B31403"/>
    <w:rsid w:val="00B356AC"/>
    <w:rsid w:val="00B35770"/>
    <w:rsid w:val="00B35A9D"/>
    <w:rsid w:val="00B51956"/>
    <w:rsid w:val="00B5408F"/>
    <w:rsid w:val="00B60E85"/>
    <w:rsid w:val="00B614FB"/>
    <w:rsid w:val="00B64361"/>
    <w:rsid w:val="00B664FD"/>
    <w:rsid w:val="00B66780"/>
    <w:rsid w:val="00B66841"/>
    <w:rsid w:val="00B726FE"/>
    <w:rsid w:val="00B74FFF"/>
    <w:rsid w:val="00B7777B"/>
    <w:rsid w:val="00B80914"/>
    <w:rsid w:val="00B8658D"/>
    <w:rsid w:val="00B86ED5"/>
    <w:rsid w:val="00B904E5"/>
    <w:rsid w:val="00B91DBF"/>
    <w:rsid w:val="00B9268B"/>
    <w:rsid w:val="00BA1A6A"/>
    <w:rsid w:val="00BA1CF7"/>
    <w:rsid w:val="00BA1EA4"/>
    <w:rsid w:val="00BA2EE6"/>
    <w:rsid w:val="00BB2BE8"/>
    <w:rsid w:val="00BB455D"/>
    <w:rsid w:val="00BB758A"/>
    <w:rsid w:val="00BC1087"/>
    <w:rsid w:val="00BC7C02"/>
    <w:rsid w:val="00BD4A4F"/>
    <w:rsid w:val="00BD4FEC"/>
    <w:rsid w:val="00BD7B37"/>
    <w:rsid w:val="00BE14E6"/>
    <w:rsid w:val="00BE17CF"/>
    <w:rsid w:val="00BE2A06"/>
    <w:rsid w:val="00BE2E62"/>
    <w:rsid w:val="00BE3F09"/>
    <w:rsid w:val="00BE5355"/>
    <w:rsid w:val="00BE60A9"/>
    <w:rsid w:val="00BE6247"/>
    <w:rsid w:val="00BE64FA"/>
    <w:rsid w:val="00BE6DE7"/>
    <w:rsid w:val="00BE727E"/>
    <w:rsid w:val="00BF2348"/>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2C2C"/>
    <w:rsid w:val="00C2446D"/>
    <w:rsid w:val="00C251DE"/>
    <w:rsid w:val="00C27338"/>
    <w:rsid w:val="00C30442"/>
    <w:rsid w:val="00C360A4"/>
    <w:rsid w:val="00C4558D"/>
    <w:rsid w:val="00C53C00"/>
    <w:rsid w:val="00C5447C"/>
    <w:rsid w:val="00C56759"/>
    <w:rsid w:val="00C56C28"/>
    <w:rsid w:val="00C614A9"/>
    <w:rsid w:val="00C6356C"/>
    <w:rsid w:val="00C64BFD"/>
    <w:rsid w:val="00C655E7"/>
    <w:rsid w:val="00C66732"/>
    <w:rsid w:val="00C67666"/>
    <w:rsid w:val="00C67B23"/>
    <w:rsid w:val="00C71F8A"/>
    <w:rsid w:val="00C73F98"/>
    <w:rsid w:val="00C74AEC"/>
    <w:rsid w:val="00C76D6A"/>
    <w:rsid w:val="00C815EF"/>
    <w:rsid w:val="00C81F2F"/>
    <w:rsid w:val="00C91709"/>
    <w:rsid w:val="00C917C8"/>
    <w:rsid w:val="00CA1249"/>
    <w:rsid w:val="00CA15E1"/>
    <w:rsid w:val="00CA1A1F"/>
    <w:rsid w:val="00CA22AC"/>
    <w:rsid w:val="00CA4DD6"/>
    <w:rsid w:val="00CA6D22"/>
    <w:rsid w:val="00CA7C79"/>
    <w:rsid w:val="00CB01D3"/>
    <w:rsid w:val="00CB2532"/>
    <w:rsid w:val="00CB52D0"/>
    <w:rsid w:val="00CC2033"/>
    <w:rsid w:val="00CC37BE"/>
    <w:rsid w:val="00CC4CB8"/>
    <w:rsid w:val="00CC5DC7"/>
    <w:rsid w:val="00CD3AC0"/>
    <w:rsid w:val="00CE6DD2"/>
    <w:rsid w:val="00CE71CE"/>
    <w:rsid w:val="00CF5486"/>
    <w:rsid w:val="00D0257F"/>
    <w:rsid w:val="00D06F69"/>
    <w:rsid w:val="00D070DF"/>
    <w:rsid w:val="00D10EC5"/>
    <w:rsid w:val="00D15560"/>
    <w:rsid w:val="00D35DCD"/>
    <w:rsid w:val="00D5089D"/>
    <w:rsid w:val="00D54AA6"/>
    <w:rsid w:val="00D54FBF"/>
    <w:rsid w:val="00D61691"/>
    <w:rsid w:val="00D63AA9"/>
    <w:rsid w:val="00D64792"/>
    <w:rsid w:val="00D65497"/>
    <w:rsid w:val="00D6686C"/>
    <w:rsid w:val="00D66A37"/>
    <w:rsid w:val="00D742EB"/>
    <w:rsid w:val="00D7768B"/>
    <w:rsid w:val="00D824EA"/>
    <w:rsid w:val="00D82AB4"/>
    <w:rsid w:val="00D90495"/>
    <w:rsid w:val="00D91AA9"/>
    <w:rsid w:val="00D9267A"/>
    <w:rsid w:val="00DA1C5A"/>
    <w:rsid w:val="00DA258F"/>
    <w:rsid w:val="00DA6396"/>
    <w:rsid w:val="00DB48BB"/>
    <w:rsid w:val="00DB5488"/>
    <w:rsid w:val="00DB74C7"/>
    <w:rsid w:val="00DC6CD0"/>
    <w:rsid w:val="00DD151D"/>
    <w:rsid w:val="00DD46CC"/>
    <w:rsid w:val="00DD5C74"/>
    <w:rsid w:val="00DD5F57"/>
    <w:rsid w:val="00DD78AC"/>
    <w:rsid w:val="00DD7F7D"/>
    <w:rsid w:val="00DE4874"/>
    <w:rsid w:val="00DE6924"/>
    <w:rsid w:val="00DF055C"/>
    <w:rsid w:val="00DF3669"/>
    <w:rsid w:val="00DF48EA"/>
    <w:rsid w:val="00DF51AD"/>
    <w:rsid w:val="00E00D6D"/>
    <w:rsid w:val="00E02FD9"/>
    <w:rsid w:val="00E10AA0"/>
    <w:rsid w:val="00E111FC"/>
    <w:rsid w:val="00E14FB7"/>
    <w:rsid w:val="00E1569C"/>
    <w:rsid w:val="00E1599B"/>
    <w:rsid w:val="00E16E7C"/>
    <w:rsid w:val="00E17A27"/>
    <w:rsid w:val="00E24C8C"/>
    <w:rsid w:val="00E2540C"/>
    <w:rsid w:val="00E259A7"/>
    <w:rsid w:val="00E37ED4"/>
    <w:rsid w:val="00E41139"/>
    <w:rsid w:val="00E51E48"/>
    <w:rsid w:val="00E52A5A"/>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430C"/>
    <w:rsid w:val="00E943C9"/>
    <w:rsid w:val="00E94B0D"/>
    <w:rsid w:val="00E97DFC"/>
    <w:rsid w:val="00EA45C1"/>
    <w:rsid w:val="00EA7814"/>
    <w:rsid w:val="00EB3F5A"/>
    <w:rsid w:val="00EB7716"/>
    <w:rsid w:val="00EC6D12"/>
    <w:rsid w:val="00ED16BB"/>
    <w:rsid w:val="00ED4271"/>
    <w:rsid w:val="00ED596C"/>
    <w:rsid w:val="00EE0F95"/>
    <w:rsid w:val="00EE4962"/>
    <w:rsid w:val="00EE7ABB"/>
    <w:rsid w:val="00EF223D"/>
    <w:rsid w:val="00F06D85"/>
    <w:rsid w:val="00F06E26"/>
    <w:rsid w:val="00F115D9"/>
    <w:rsid w:val="00F1429B"/>
    <w:rsid w:val="00F2459E"/>
    <w:rsid w:val="00F309A1"/>
    <w:rsid w:val="00F332DE"/>
    <w:rsid w:val="00F33672"/>
    <w:rsid w:val="00F411F3"/>
    <w:rsid w:val="00F428CA"/>
    <w:rsid w:val="00F43BAC"/>
    <w:rsid w:val="00F44477"/>
    <w:rsid w:val="00F44853"/>
    <w:rsid w:val="00F56B0C"/>
    <w:rsid w:val="00F6123D"/>
    <w:rsid w:val="00F668A1"/>
    <w:rsid w:val="00F66944"/>
    <w:rsid w:val="00F70C4E"/>
    <w:rsid w:val="00F722EB"/>
    <w:rsid w:val="00F731A1"/>
    <w:rsid w:val="00F73C1D"/>
    <w:rsid w:val="00F73E22"/>
    <w:rsid w:val="00F75C36"/>
    <w:rsid w:val="00F806BC"/>
    <w:rsid w:val="00F8178A"/>
    <w:rsid w:val="00F82DB9"/>
    <w:rsid w:val="00F855B3"/>
    <w:rsid w:val="00F90B30"/>
    <w:rsid w:val="00F92808"/>
    <w:rsid w:val="00F937D5"/>
    <w:rsid w:val="00F96D62"/>
    <w:rsid w:val="00FA64AF"/>
    <w:rsid w:val="00FB0450"/>
    <w:rsid w:val="00FB261D"/>
    <w:rsid w:val="00FB373E"/>
    <w:rsid w:val="00FB582D"/>
    <w:rsid w:val="00FC6783"/>
    <w:rsid w:val="00FC7376"/>
    <w:rsid w:val="00FD1492"/>
    <w:rsid w:val="00FD2701"/>
    <w:rsid w:val="00FD381E"/>
    <w:rsid w:val="00FD44E2"/>
    <w:rsid w:val="00FD5EBE"/>
    <w:rsid w:val="00FE27F1"/>
    <w:rsid w:val="00FE3AD5"/>
    <w:rsid w:val="00FE568B"/>
    <w:rsid w:val="00FE7EF7"/>
    <w:rsid w:val="00FF2BAF"/>
    <w:rsid w:val="01057174"/>
    <w:rsid w:val="011027CE"/>
    <w:rsid w:val="012313A8"/>
    <w:rsid w:val="01277532"/>
    <w:rsid w:val="012A2737"/>
    <w:rsid w:val="01377F8B"/>
    <w:rsid w:val="0147153B"/>
    <w:rsid w:val="0153673B"/>
    <w:rsid w:val="015809C4"/>
    <w:rsid w:val="01596446"/>
    <w:rsid w:val="015B3B47"/>
    <w:rsid w:val="0185498B"/>
    <w:rsid w:val="0186020E"/>
    <w:rsid w:val="01DD669F"/>
    <w:rsid w:val="01E274B5"/>
    <w:rsid w:val="01F739C5"/>
    <w:rsid w:val="01FA01CD"/>
    <w:rsid w:val="020053EC"/>
    <w:rsid w:val="02051D20"/>
    <w:rsid w:val="02145195"/>
    <w:rsid w:val="0218777D"/>
    <w:rsid w:val="021C29C7"/>
    <w:rsid w:val="023128A5"/>
    <w:rsid w:val="024261A6"/>
    <w:rsid w:val="024617F2"/>
    <w:rsid w:val="02466FC8"/>
    <w:rsid w:val="02571E41"/>
    <w:rsid w:val="0261571F"/>
    <w:rsid w:val="02653FF9"/>
    <w:rsid w:val="02704AC1"/>
    <w:rsid w:val="02720839"/>
    <w:rsid w:val="02852330"/>
    <w:rsid w:val="02913BC4"/>
    <w:rsid w:val="02A35163"/>
    <w:rsid w:val="02B5507D"/>
    <w:rsid w:val="02BB6F86"/>
    <w:rsid w:val="02CA179F"/>
    <w:rsid w:val="02DE3CC3"/>
    <w:rsid w:val="030E7E36"/>
    <w:rsid w:val="031E4AAC"/>
    <w:rsid w:val="03206C12"/>
    <w:rsid w:val="03247B0E"/>
    <w:rsid w:val="034B159C"/>
    <w:rsid w:val="036D1000"/>
    <w:rsid w:val="0389415C"/>
    <w:rsid w:val="03A2514E"/>
    <w:rsid w:val="03A32A5C"/>
    <w:rsid w:val="03BC7892"/>
    <w:rsid w:val="03D8775E"/>
    <w:rsid w:val="03E31371"/>
    <w:rsid w:val="0400509F"/>
    <w:rsid w:val="041A2E8D"/>
    <w:rsid w:val="042774DD"/>
    <w:rsid w:val="04406715"/>
    <w:rsid w:val="0467763E"/>
    <w:rsid w:val="04942090"/>
    <w:rsid w:val="04A2513C"/>
    <w:rsid w:val="04A76B32"/>
    <w:rsid w:val="04AF7112"/>
    <w:rsid w:val="04B17441"/>
    <w:rsid w:val="04B50046"/>
    <w:rsid w:val="04BF588C"/>
    <w:rsid w:val="04F27A0F"/>
    <w:rsid w:val="0522142B"/>
    <w:rsid w:val="05461010"/>
    <w:rsid w:val="054D10EA"/>
    <w:rsid w:val="055446CC"/>
    <w:rsid w:val="0559183C"/>
    <w:rsid w:val="055F127F"/>
    <w:rsid w:val="05762682"/>
    <w:rsid w:val="05823F16"/>
    <w:rsid w:val="058761A0"/>
    <w:rsid w:val="058E35AC"/>
    <w:rsid w:val="05A84572"/>
    <w:rsid w:val="05AB4864"/>
    <w:rsid w:val="05CA210C"/>
    <w:rsid w:val="05D105F6"/>
    <w:rsid w:val="05DD332B"/>
    <w:rsid w:val="05DD7EAC"/>
    <w:rsid w:val="05E337FC"/>
    <w:rsid w:val="05E80E12"/>
    <w:rsid w:val="05F33498"/>
    <w:rsid w:val="05F45A70"/>
    <w:rsid w:val="05FB615F"/>
    <w:rsid w:val="062A41A1"/>
    <w:rsid w:val="063240BA"/>
    <w:rsid w:val="063475BD"/>
    <w:rsid w:val="06361B7E"/>
    <w:rsid w:val="0650366A"/>
    <w:rsid w:val="06580A77"/>
    <w:rsid w:val="06606BFB"/>
    <w:rsid w:val="06765AA8"/>
    <w:rsid w:val="067F73B0"/>
    <w:rsid w:val="068819FA"/>
    <w:rsid w:val="068F128E"/>
    <w:rsid w:val="06A05249"/>
    <w:rsid w:val="06AC0501"/>
    <w:rsid w:val="06CF19BA"/>
    <w:rsid w:val="06DC0977"/>
    <w:rsid w:val="06EB12EA"/>
    <w:rsid w:val="06FC2DC7"/>
    <w:rsid w:val="07061550"/>
    <w:rsid w:val="070954E4"/>
    <w:rsid w:val="071A5841"/>
    <w:rsid w:val="071B4038"/>
    <w:rsid w:val="072A69C2"/>
    <w:rsid w:val="074573FA"/>
    <w:rsid w:val="077A1E53"/>
    <w:rsid w:val="077C5356"/>
    <w:rsid w:val="07832BA1"/>
    <w:rsid w:val="0789466C"/>
    <w:rsid w:val="07903FF7"/>
    <w:rsid w:val="079B7E09"/>
    <w:rsid w:val="07C644D1"/>
    <w:rsid w:val="07C84383"/>
    <w:rsid w:val="07E1307C"/>
    <w:rsid w:val="07F01A92"/>
    <w:rsid w:val="081D1247"/>
    <w:rsid w:val="082904D7"/>
    <w:rsid w:val="083F0917"/>
    <w:rsid w:val="086F1377"/>
    <w:rsid w:val="087150EF"/>
    <w:rsid w:val="08777633"/>
    <w:rsid w:val="087D1CE6"/>
    <w:rsid w:val="08B63DD9"/>
    <w:rsid w:val="08C2566D"/>
    <w:rsid w:val="08C82843"/>
    <w:rsid w:val="08D020BE"/>
    <w:rsid w:val="08E04023"/>
    <w:rsid w:val="08E9737B"/>
    <w:rsid w:val="08F15D6B"/>
    <w:rsid w:val="08F700C6"/>
    <w:rsid w:val="08FB3249"/>
    <w:rsid w:val="09027603"/>
    <w:rsid w:val="091268D2"/>
    <w:rsid w:val="09181A0E"/>
    <w:rsid w:val="095011A8"/>
    <w:rsid w:val="095216D9"/>
    <w:rsid w:val="09523E99"/>
    <w:rsid w:val="09532A47"/>
    <w:rsid w:val="096E59C3"/>
    <w:rsid w:val="09806D25"/>
    <w:rsid w:val="09AC4D6B"/>
    <w:rsid w:val="09B82702"/>
    <w:rsid w:val="09BE680A"/>
    <w:rsid w:val="09C01D0D"/>
    <w:rsid w:val="09C2072D"/>
    <w:rsid w:val="09C51A18"/>
    <w:rsid w:val="09C67499"/>
    <w:rsid w:val="09C75D55"/>
    <w:rsid w:val="09CF6AA4"/>
    <w:rsid w:val="09DC0C8E"/>
    <w:rsid w:val="09DE4B40"/>
    <w:rsid w:val="09E3201C"/>
    <w:rsid w:val="0A0106F5"/>
    <w:rsid w:val="0A06472D"/>
    <w:rsid w:val="0A0D1E0C"/>
    <w:rsid w:val="0A0E788E"/>
    <w:rsid w:val="0A105C80"/>
    <w:rsid w:val="0A133D15"/>
    <w:rsid w:val="0A351126"/>
    <w:rsid w:val="0A3864D3"/>
    <w:rsid w:val="0A3D4244"/>
    <w:rsid w:val="0A4F1460"/>
    <w:rsid w:val="0A4F60F9"/>
    <w:rsid w:val="0A656F13"/>
    <w:rsid w:val="0A6B21A6"/>
    <w:rsid w:val="0A6F0BAC"/>
    <w:rsid w:val="0A710017"/>
    <w:rsid w:val="0A7C19E2"/>
    <w:rsid w:val="0A8C5F5E"/>
    <w:rsid w:val="0A9C2975"/>
    <w:rsid w:val="0A9D0764"/>
    <w:rsid w:val="0AA55524"/>
    <w:rsid w:val="0AB13EC9"/>
    <w:rsid w:val="0AB15C77"/>
    <w:rsid w:val="0AB721D6"/>
    <w:rsid w:val="0AB74823"/>
    <w:rsid w:val="0ABE201B"/>
    <w:rsid w:val="0AF44688"/>
    <w:rsid w:val="0B0009AC"/>
    <w:rsid w:val="0B095AB3"/>
    <w:rsid w:val="0B107134"/>
    <w:rsid w:val="0B1F2F4E"/>
    <w:rsid w:val="0B553428"/>
    <w:rsid w:val="0B6039B7"/>
    <w:rsid w:val="0B6C7DF0"/>
    <w:rsid w:val="0B723658"/>
    <w:rsid w:val="0B786E60"/>
    <w:rsid w:val="0B892750"/>
    <w:rsid w:val="0B9B2C2A"/>
    <w:rsid w:val="0B9C06D5"/>
    <w:rsid w:val="0B9C6927"/>
    <w:rsid w:val="0BAF1538"/>
    <w:rsid w:val="0BB359C0"/>
    <w:rsid w:val="0BB51797"/>
    <w:rsid w:val="0BB52366"/>
    <w:rsid w:val="0BBF2615"/>
    <w:rsid w:val="0BD47E6F"/>
    <w:rsid w:val="0C025A05"/>
    <w:rsid w:val="0C1B6521"/>
    <w:rsid w:val="0C4A71B8"/>
    <w:rsid w:val="0C59614E"/>
    <w:rsid w:val="0C596F87"/>
    <w:rsid w:val="0C852932"/>
    <w:rsid w:val="0C973A34"/>
    <w:rsid w:val="0C9D2956"/>
    <w:rsid w:val="0CA02447"/>
    <w:rsid w:val="0CB8153E"/>
    <w:rsid w:val="0CD4440C"/>
    <w:rsid w:val="0CD914B5"/>
    <w:rsid w:val="0CE32D42"/>
    <w:rsid w:val="0D092F57"/>
    <w:rsid w:val="0D35493D"/>
    <w:rsid w:val="0D4D7CE0"/>
    <w:rsid w:val="0D524167"/>
    <w:rsid w:val="0D6C0594"/>
    <w:rsid w:val="0D72249E"/>
    <w:rsid w:val="0D781E29"/>
    <w:rsid w:val="0D7D62B0"/>
    <w:rsid w:val="0D961154"/>
    <w:rsid w:val="0D9E67E5"/>
    <w:rsid w:val="0DA70B04"/>
    <w:rsid w:val="0DB77A48"/>
    <w:rsid w:val="0DC566A4"/>
    <w:rsid w:val="0DC71A8D"/>
    <w:rsid w:val="0DE00553"/>
    <w:rsid w:val="0DE15FD5"/>
    <w:rsid w:val="0DE23A56"/>
    <w:rsid w:val="0DE314D8"/>
    <w:rsid w:val="0DE325EB"/>
    <w:rsid w:val="0DF465A6"/>
    <w:rsid w:val="0DFF319D"/>
    <w:rsid w:val="0E041A0C"/>
    <w:rsid w:val="0E071948"/>
    <w:rsid w:val="0E236E8B"/>
    <w:rsid w:val="0E241F41"/>
    <w:rsid w:val="0E317059"/>
    <w:rsid w:val="0E364E11"/>
    <w:rsid w:val="0E3A4026"/>
    <w:rsid w:val="0E4806A0"/>
    <w:rsid w:val="0E550512"/>
    <w:rsid w:val="0E591405"/>
    <w:rsid w:val="0E5E1C53"/>
    <w:rsid w:val="0E6059EA"/>
    <w:rsid w:val="0EA61067"/>
    <w:rsid w:val="0EC71F0D"/>
    <w:rsid w:val="0ECA304B"/>
    <w:rsid w:val="0ED463D8"/>
    <w:rsid w:val="0ED777E6"/>
    <w:rsid w:val="0EE85502"/>
    <w:rsid w:val="0EEF4FBF"/>
    <w:rsid w:val="0F0E18EA"/>
    <w:rsid w:val="0F1A7A94"/>
    <w:rsid w:val="0F1E7653"/>
    <w:rsid w:val="0F262DE9"/>
    <w:rsid w:val="0F3C537C"/>
    <w:rsid w:val="0F442B7F"/>
    <w:rsid w:val="0F4B23D4"/>
    <w:rsid w:val="0F542EBC"/>
    <w:rsid w:val="0F5F09C4"/>
    <w:rsid w:val="0F773AEC"/>
    <w:rsid w:val="0F7C7F74"/>
    <w:rsid w:val="0F8170C3"/>
    <w:rsid w:val="0F82204B"/>
    <w:rsid w:val="0F825701"/>
    <w:rsid w:val="0F8A2120"/>
    <w:rsid w:val="0F8C6CB2"/>
    <w:rsid w:val="0F96368D"/>
    <w:rsid w:val="0F9F102C"/>
    <w:rsid w:val="0FE73EE9"/>
    <w:rsid w:val="0FEB5787"/>
    <w:rsid w:val="100D7863"/>
    <w:rsid w:val="1013176C"/>
    <w:rsid w:val="10150A56"/>
    <w:rsid w:val="10305D78"/>
    <w:rsid w:val="103764A9"/>
    <w:rsid w:val="10565E6F"/>
    <w:rsid w:val="10594DE6"/>
    <w:rsid w:val="10615A49"/>
    <w:rsid w:val="1065378B"/>
    <w:rsid w:val="106C3100"/>
    <w:rsid w:val="10947BCD"/>
    <w:rsid w:val="10990339"/>
    <w:rsid w:val="10A61FE0"/>
    <w:rsid w:val="10AF4E6E"/>
    <w:rsid w:val="10FD29EF"/>
    <w:rsid w:val="110D2C89"/>
    <w:rsid w:val="110E3E23"/>
    <w:rsid w:val="11131439"/>
    <w:rsid w:val="111E2F24"/>
    <w:rsid w:val="11383ACD"/>
    <w:rsid w:val="1140791A"/>
    <w:rsid w:val="11580E14"/>
    <w:rsid w:val="11831B53"/>
    <w:rsid w:val="11834E46"/>
    <w:rsid w:val="11984DEC"/>
    <w:rsid w:val="11A25690"/>
    <w:rsid w:val="11AB1672"/>
    <w:rsid w:val="11B30526"/>
    <w:rsid w:val="11B71E1D"/>
    <w:rsid w:val="11D007C9"/>
    <w:rsid w:val="12065420"/>
    <w:rsid w:val="122907E8"/>
    <w:rsid w:val="123639F0"/>
    <w:rsid w:val="124243FD"/>
    <w:rsid w:val="12437AFC"/>
    <w:rsid w:val="1249138C"/>
    <w:rsid w:val="1251201C"/>
    <w:rsid w:val="1253551F"/>
    <w:rsid w:val="125A51E5"/>
    <w:rsid w:val="125E66E4"/>
    <w:rsid w:val="126B6B6F"/>
    <w:rsid w:val="12704669"/>
    <w:rsid w:val="12844F29"/>
    <w:rsid w:val="129B16E6"/>
    <w:rsid w:val="12AB744F"/>
    <w:rsid w:val="12C30C3D"/>
    <w:rsid w:val="12E93494"/>
    <w:rsid w:val="13056673"/>
    <w:rsid w:val="130B7EEE"/>
    <w:rsid w:val="13143247"/>
    <w:rsid w:val="13162021"/>
    <w:rsid w:val="131A4DD6"/>
    <w:rsid w:val="131F376E"/>
    <w:rsid w:val="13434E27"/>
    <w:rsid w:val="1367781A"/>
    <w:rsid w:val="137455F6"/>
    <w:rsid w:val="13761E8E"/>
    <w:rsid w:val="1376437D"/>
    <w:rsid w:val="139748B1"/>
    <w:rsid w:val="13DF1AA7"/>
    <w:rsid w:val="13E833B7"/>
    <w:rsid w:val="141259D8"/>
    <w:rsid w:val="14345A34"/>
    <w:rsid w:val="14391EBC"/>
    <w:rsid w:val="14496F20"/>
    <w:rsid w:val="14546804"/>
    <w:rsid w:val="146124BC"/>
    <w:rsid w:val="146F751A"/>
    <w:rsid w:val="147719A1"/>
    <w:rsid w:val="14787422"/>
    <w:rsid w:val="147A2925"/>
    <w:rsid w:val="14944287"/>
    <w:rsid w:val="14A105E7"/>
    <w:rsid w:val="14AA3E63"/>
    <w:rsid w:val="14AB1536"/>
    <w:rsid w:val="14B50ACC"/>
    <w:rsid w:val="14CD492E"/>
    <w:rsid w:val="14F13869"/>
    <w:rsid w:val="14F32F54"/>
    <w:rsid w:val="14F74BCE"/>
    <w:rsid w:val="1507298B"/>
    <w:rsid w:val="15231AB9"/>
    <w:rsid w:val="153330FC"/>
    <w:rsid w:val="153779F4"/>
    <w:rsid w:val="15485429"/>
    <w:rsid w:val="154C6501"/>
    <w:rsid w:val="155F7720"/>
    <w:rsid w:val="157C124F"/>
    <w:rsid w:val="158A0564"/>
    <w:rsid w:val="158E72E0"/>
    <w:rsid w:val="15BD1CB8"/>
    <w:rsid w:val="15C95ACB"/>
    <w:rsid w:val="15D46CBD"/>
    <w:rsid w:val="15D5735F"/>
    <w:rsid w:val="15DD0268"/>
    <w:rsid w:val="15E47979"/>
    <w:rsid w:val="15E50ECA"/>
    <w:rsid w:val="15ED2807"/>
    <w:rsid w:val="15F66C34"/>
    <w:rsid w:val="160B1DB7"/>
    <w:rsid w:val="16165BCA"/>
    <w:rsid w:val="161D5555"/>
    <w:rsid w:val="163C6D3C"/>
    <w:rsid w:val="16734728"/>
    <w:rsid w:val="167A7865"/>
    <w:rsid w:val="168F44D7"/>
    <w:rsid w:val="16980722"/>
    <w:rsid w:val="16A56732"/>
    <w:rsid w:val="16A7049A"/>
    <w:rsid w:val="16C20134"/>
    <w:rsid w:val="16D231FD"/>
    <w:rsid w:val="16DE6045"/>
    <w:rsid w:val="16EB2510"/>
    <w:rsid w:val="1703785A"/>
    <w:rsid w:val="170D438B"/>
    <w:rsid w:val="171C2EF9"/>
    <w:rsid w:val="172310FE"/>
    <w:rsid w:val="172D48D7"/>
    <w:rsid w:val="174662BC"/>
    <w:rsid w:val="174D36C8"/>
    <w:rsid w:val="175C6F6A"/>
    <w:rsid w:val="17626C76"/>
    <w:rsid w:val="176410EF"/>
    <w:rsid w:val="176667F0"/>
    <w:rsid w:val="17670696"/>
    <w:rsid w:val="176F4EEF"/>
    <w:rsid w:val="17944956"/>
    <w:rsid w:val="17984446"/>
    <w:rsid w:val="179A37C7"/>
    <w:rsid w:val="17A821AF"/>
    <w:rsid w:val="17AC7EF2"/>
    <w:rsid w:val="17B019A9"/>
    <w:rsid w:val="17B41774"/>
    <w:rsid w:val="17BD5C5B"/>
    <w:rsid w:val="17C90AA4"/>
    <w:rsid w:val="17CB5454"/>
    <w:rsid w:val="17D0041E"/>
    <w:rsid w:val="17D64F6F"/>
    <w:rsid w:val="17D66D1D"/>
    <w:rsid w:val="17D9680D"/>
    <w:rsid w:val="17EE76A5"/>
    <w:rsid w:val="17F673BF"/>
    <w:rsid w:val="17FB6783"/>
    <w:rsid w:val="180A2E6A"/>
    <w:rsid w:val="18207EAD"/>
    <w:rsid w:val="18297BB3"/>
    <w:rsid w:val="18376EC9"/>
    <w:rsid w:val="18420856"/>
    <w:rsid w:val="18504D21"/>
    <w:rsid w:val="18534104"/>
    <w:rsid w:val="18656713"/>
    <w:rsid w:val="186802BC"/>
    <w:rsid w:val="187E331E"/>
    <w:rsid w:val="187F5606"/>
    <w:rsid w:val="188271B7"/>
    <w:rsid w:val="18904FD9"/>
    <w:rsid w:val="189270E7"/>
    <w:rsid w:val="189336C1"/>
    <w:rsid w:val="18956540"/>
    <w:rsid w:val="189B0DEC"/>
    <w:rsid w:val="18B0330F"/>
    <w:rsid w:val="18B34294"/>
    <w:rsid w:val="19000B10"/>
    <w:rsid w:val="19120228"/>
    <w:rsid w:val="191B5F30"/>
    <w:rsid w:val="191C77A8"/>
    <w:rsid w:val="192B12EA"/>
    <w:rsid w:val="19330066"/>
    <w:rsid w:val="1934019F"/>
    <w:rsid w:val="19484788"/>
    <w:rsid w:val="194A350E"/>
    <w:rsid w:val="194F2406"/>
    <w:rsid w:val="195D472D"/>
    <w:rsid w:val="196F567B"/>
    <w:rsid w:val="199D2F0B"/>
    <w:rsid w:val="19A4161E"/>
    <w:rsid w:val="19A75E26"/>
    <w:rsid w:val="19A838A8"/>
    <w:rsid w:val="19B7283D"/>
    <w:rsid w:val="19B80DD0"/>
    <w:rsid w:val="19C26650"/>
    <w:rsid w:val="19CC0AF8"/>
    <w:rsid w:val="19F34C20"/>
    <w:rsid w:val="19F46D35"/>
    <w:rsid w:val="1A0738C1"/>
    <w:rsid w:val="1A150658"/>
    <w:rsid w:val="1A4F2DB6"/>
    <w:rsid w:val="1A6361D9"/>
    <w:rsid w:val="1A885114"/>
    <w:rsid w:val="1AA22426"/>
    <w:rsid w:val="1AB3725D"/>
    <w:rsid w:val="1AB64BE3"/>
    <w:rsid w:val="1AE47A2C"/>
    <w:rsid w:val="1AEB73B7"/>
    <w:rsid w:val="1AF65748"/>
    <w:rsid w:val="1AFF18DB"/>
    <w:rsid w:val="1B0E6672"/>
    <w:rsid w:val="1B26620D"/>
    <w:rsid w:val="1B2C5C22"/>
    <w:rsid w:val="1B340AB0"/>
    <w:rsid w:val="1B3B787E"/>
    <w:rsid w:val="1B3E5305"/>
    <w:rsid w:val="1B47424D"/>
    <w:rsid w:val="1B527002"/>
    <w:rsid w:val="1B577881"/>
    <w:rsid w:val="1B634D6B"/>
    <w:rsid w:val="1B693508"/>
    <w:rsid w:val="1B6F5412"/>
    <w:rsid w:val="1B741899"/>
    <w:rsid w:val="1B920893"/>
    <w:rsid w:val="1B951DCE"/>
    <w:rsid w:val="1B9C64CF"/>
    <w:rsid w:val="1BB75806"/>
    <w:rsid w:val="1BC81323"/>
    <w:rsid w:val="1BE069CA"/>
    <w:rsid w:val="1BEA0FE8"/>
    <w:rsid w:val="1BEF1263"/>
    <w:rsid w:val="1C0F6CA1"/>
    <w:rsid w:val="1C161DDD"/>
    <w:rsid w:val="1C2B35C6"/>
    <w:rsid w:val="1C5A7FDC"/>
    <w:rsid w:val="1C5B1EE6"/>
    <w:rsid w:val="1C702A36"/>
    <w:rsid w:val="1C775350"/>
    <w:rsid w:val="1C872CDB"/>
    <w:rsid w:val="1C980A44"/>
    <w:rsid w:val="1C991E44"/>
    <w:rsid w:val="1C9F6277"/>
    <w:rsid w:val="1CAB05D0"/>
    <w:rsid w:val="1CAE2016"/>
    <w:rsid w:val="1CD63A5F"/>
    <w:rsid w:val="1CE913FB"/>
    <w:rsid w:val="1CF33ECD"/>
    <w:rsid w:val="1CF87497"/>
    <w:rsid w:val="1CFE2A48"/>
    <w:rsid w:val="1D04215B"/>
    <w:rsid w:val="1D2958DC"/>
    <w:rsid w:val="1D3179E0"/>
    <w:rsid w:val="1D4110DC"/>
    <w:rsid w:val="1D7A2EE8"/>
    <w:rsid w:val="1D7E40DE"/>
    <w:rsid w:val="1D7E5E8C"/>
    <w:rsid w:val="1D922D51"/>
    <w:rsid w:val="1D92582B"/>
    <w:rsid w:val="1D9C4722"/>
    <w:rsid w:val="1DA76336"/>
    <w:rsid w:val="1DB418AE"/>
    <w:rsid w:val="1DC107DC"/>
    <w:rsid w:val="1DCA3F6C"/>
    <w:rsid w:val="1DCF3C77"/>
    <w:rsid w:val="1DD12460"/>
    <w:rsid w:val="1DE008F5"/>
    <w:rsid w:val="1DE5415D"/>
    <w:rsid w:val="1DE86D9F"/>
    <w:rsid w:val="1DF50633"/>
    <w:rsid w:val="1E011B87"/>
    <w:rsid w:val="1E0839A8"/>
    <w:rsid w:val="1E0A3BC4"/>
    <w:rsid w:val="1E0C0B57"/>
    <w:rsid w:val="1E13250D"/>
    <w:rsid w:val="1E33399B"/>
    <w:rsid w:val="1E412CB1"/>
    <w:rsid w:val="1E6908EA"/>
    <w:rsid w:val="1E6C3F37"/>
    <w:rsid w:val="1E6D7CAF"/>
    <w:rsid w:val="1E7119B6"/>
    <w:rsid w:val="1E7C49A4"/>
    <w:rsid w:val="1E8F5E77"/>
    <w:rsid w:val="1EAD5AF1"/>
    <w:rsid w:val="1ED55F80"/>
    <w:rsid w:val="1ED95B8E"/>
    <w:rsid w:val="1EDC730E"/>
    <w:rsid w:val="1EE26F67"/>
    <w:rsid w:val="1EE6018D"/>
    <w:rsid w:val="1EEF62CD"/>
    <w:rsid w:val="1F110784"/>
    <w:rsid w:val="1F204D21"/>
    <w:rsid w:val="1F65178F"/>
    <w:rsid w:val="1F6A1279"/>
    <w:rsid w:val="1F6D6B9B"/>
    <w:rsid w:val="1F7774AB"/>
    <w:rsid w:val="1F7F7B8F"/>
    <w:rsid w:val="1FAE5F91"/>
    <w:rsid w:val="1FB1638B"/>
    <w:rsid w:val="1FD24341"/>
    <w:rsid w:val="1FE7768B"/>
    <w:rsid w:val="1FEC076E"/>
    <w:rsid w:val="1FF02946"/>
    <w:rsid w:val="20346964"/>
    <w:rsid w:val="20477B83"/>
    <w:rsid w:val="204C2272"/>
    <w:rsid w:val="2058198C"/>
    <w:rsid w:val="2058589F"/>
    <w:rsid w:val="2059498F"/>
    <w:rsid w:val="2092477F"/>
    <w:rsid w:val="209443FF"/>
    <w:rsid w:val="20A75134"/>
    <w:rsid w:val="20AD0837"/>
    <w:rsid w:val="20E52F05"/>
    <w:rsid w:val="20EE157B"/>
    <w:rsid w:val="20F04B19"/>
    <w:rsid w:val="20F546B7"/>
    <w:rsid w:val="2110504E"/>
    <w:rsid w:val="21151341"/>
    <w:rsid w:val="211749D8"/>
    <w:rsid w:val="211A2370"/>
    <w:rsid w:val="21311468"/>
    <w:rsid w:val="21342720"/>
    <w:rsid w:val="214469B3"/>
    <w:rsid w:val="215E70F8"/>
    <w:rsid w:val="21655D00"/>
    <w:rsid w:val="217001E2"/>
    <w:rsid w:val="218477E9"/>
    <w:rsid w:val="21885F91"/>
    <w:rsid w:val="21893A13"/>
    <w:rsid w:val="218D2B42"/>
    <w:rsid w:val="21D22FBE"/>
    <w:rsid w:val="21E86634"/>
    <w:rsid w:val="21F36E2B"/>
    <w:rsid w:val="220E16ED"/>
    <w:rsid w:val="22125EF5"/>
    <w:rsid w:val="22141A7E"/>
    <w:rsid w:val="22197A7E"/>
    <w:rsid w:val="221C0A03"/>
    <w:rsid w:val="223B12B8"/>
    <w:rsid w:val="225059DA"/>
    <w:rsid w:val="227710FC"/>
    <w:rsid w:val="22796B9E"/>
    <w:rsid w:val="2293268A"/>
    <w:rsid w:val="229972C4"/>
    <w:rsid w:val="229D6648"/>
    <w:rsid w:val="22A2261D"/>
    <w:rsid w:val="22A77C33"/>
    <w:rsid w:val="22B26978"/>
    <w:rsid w:val="22B83BEE"/>
    <w:rsid w:val="22DB168B"/>
    <w:rsid w:val="22DD303F"/>
    <w:rsid w:val="22EE7C51"/>
    <w:rsid w:val="230706D2"/>
    <w:rsid w:val="230C7A96"/>
    <w:rsid w:val="23156A1D"/>
    <w:rsid w:val="23264738"/>
    <w:rsid w:val="23264FFC"/>
    <w:rsid w:val="2331054B"/>
    <w:rsid w:val="23316554"/>
    <w:rsid w:val="233C481F"/>
    <w:rsid w:val="23437EF9"/>
    <w:rsid w:val="23751ADF"/>
    <w:rsid w:val="237D5147"/>
    <w:rsid w:val="237F295E"/>
    <w:rsid w:val="237F64BA"/>
    <w:rsid w:val="238002CA"/>
    <w:rsid w:val="23C123B8"/>
    <w:rsid w:val="23D74548"/>
    <w:rsid w:val="23DD3CD6"/>
    <w:rsid w:val="23E817EA"/>
    <w:rsid w:val="240510B5"/>
    <w:rsid w:val="240D1D18"/>
    <w:rsid w:val="240D4A36"/>
    <w:rsid w:val="240F7F39"/>
    <w:rsid w:val="24283062"/>
    <w:rsid w:val="24444F16"/>
    <w:rsid w:val="247920AF"/>
    <w:rsid w:val="247A75E9"/>
    <w:rsid w:val="24960A6C"/>
    <w:rsid w:val="24A274A8"/>
    <w:rsid w:val="24B96F5A"/>
    <w:rsid w:val="24CA5E5B"/>
    <w:rsid w:val="24D44E50"/>
    <w:rsid w:val="24DF4D8F"/>
    <w:rsid w:val="24E54A43"/>
    <w:rsid w:val="24EB0BA1"/>
    <w:rsid w:val="24EC6623"/>
    <w:rsid w:val="25053949"/>
    <w:rsid w:val="25237319"/>
    <w:rsid w:val="2524677D"/>
    <w:rsid w:val="25251C80"/>
    <w:rsid w:val="255F2A47"/>
    <w:rsid w:val="25652A69"/>
    <w:rsid w:val="256E2C8A"/>
    <w:rsid w:val="25714529"/>
    <w:rsid w:val="25787665"/>
    <w:rsid w:val="258204E4"/>
    <w:rsid w:val="25BC3478"/>
    <w:rsid w:val="25DD571A"/>
    <w:rsid w:val="26241BA3"/>
    <w:rsid w:val="262E46B0"/>
    <w:rsid w:val="263122AC"/>
    <w:rsid w:val="26393298"/>
    <w:rsid w:val="263C4B36"/>
    <w:rsid w:val="26413EFB"/>
    <w:rsid w:val="26430DD2"/>
    <w:rsid w:val="26467B59"/>
    <w:rsid w:val="26485289"/>
    <w:rsid w:val="266065AE"/>
    <w:rsid w:val="26657A78"/>
    <w:rsid w:val="2666564C"/>
    <w:rsid w:val="26717A0C"/>
    <w:rsid w:val="267C13D7"/>
    <w:rsid w:val="268166B9"/>
    <w:rsid w:val="26842EC1"/>
    <w:rsid w:val="268D0EEE"/>
    <w:rsid w:val="26942471"/>
    <w:rsid w:val="26A1499A"/>
    <w:rsid w:val="26AC2D80"/>
    <w:rsid w:val="26B2270B"/>
    <w:rsid w:val="26BE651E"/>
    <w:rsid w:val="26C329A6"/>
    <w:rsid w:val="26C37006"/>
    <w:rsid w:val="26D8122A"/>
    <w:rsid w:val="26DF22D6"/>
    <w:rsid w:val="26F740F9"/>
    <w:rsid w:val="26F92A28"/>
    <w:rsid w:val="271A4FB6"/>
    <w:rsid w:val="27241745"/>
    <w:rsid w:val="27592021"/>
    <w:rsid w:val="275D2FB6"/>
    <w:rsid w:val="2762702C"/>
    <w:rsid w:val="276521AF"/>
    <w:rsid w:val="277A68D1"/>
    <w:rsid w:val="277F2F2D"/>
    <w:rsid w:val="278C73F8"/>
    <w:rsid w:val="279D33B3"/>
    <w:rsid w:val="279F42A8"/>
    <w:rsid w:val="27A209C9"/>
    <w:rsid w:val="27C04E47"/>
    <w:rsid w:val="27C070A1"/>
    <w:rsid w:val="27C35DCC"/>
    <w:rsid w:val="27C55A4B"/>
    <w:rsid w:val="27C73DEB"/>
    <w:rsid w:val="27DA59F1"/>
    <w:rsid w:val="27DB3472"/>
    <w:rsid w:val="27DD6975"/>
    <w:rsid w:val="27FF492C"/>
    <w:rsid w:val="280520B8"/>
    <w:rsid w:val="280A5C7C"/>
    <w:rsid w:val="2810627B"/>
    <w:rsid w:val="28153891"/>
    <w:rsid w:val="28461C9C"/>
    <w:rsid w:val="285E01C8"/>
    <w:rsid w:val="286D29E1"/>
    <w:rsid w:val="287348EA"/>
    <w:rsid w:val="28901C9C"/>
    <w:rsid w:val="289B3D96"/>
    <w:rsid w:val="28A563BE"/>
    <w:rsid w:val="28AB02C8"/>
    <w:rsid w:val="28AB7D51"/>
    <w:rsid w:val="28AC62AC"/>
    <w:rsid w:val="28AE2CB1"/>
    <w:rsid w:val="28B766F6"/>
    <w:rsid w:val="28E8104C"/>
    <w:rsid w:val="28F803C7"/>
    <w:rsid w:val="28FD0F0D"/>
    <w:rsid w:val="291B6C85"/>
    <w:rsid w:val="292D353B"/>
    <w:rsid w:val="29431740"/>
    <w:rsid w:val="29491A44"/>
    <w:rsid w:val="294C45CE"/>
    <w:rsid w:val="29710F8A"/>
    <w:rsid w:val="29747D10"/>
    <w:rsid w:val="29986C4B"/>
    <w:rsid w:val="299B4FB9"/>
    <w:rsid w:val="29A0362E"/>
    <w:rsid w:val="29A71464"/>
    <w:rsid w:val="29B30AFA"/>
    <w:rsid w:val="29C410CB"/>
    <w:rsid w:val="29EE6148"/>
    <w:rsid w:val="29EF3C6E"/>
    <w:rsid w:val="2A1E01A9"/>
    <w:rsid w:val="2A426494"/>
    <w:rsid w:val="2A4E1835"/>
    <w:rsid w:val="2A670CF9"/>
    <w:rsid w:val="2A6F342B"/>
    <w:rsid w:val="2A743136"/>
    <w:rsid w:val="2A8049CB"/>
    <w:rsid w:val="2A834AE2"/>
    <w:rsid w:val="2A8B7E3A"/>
    <w:rsid w:val="2A9C3DF6"/>
    <w:rsid w:val="2AA53905"/>
    <w:rsid w:val="2AA8488A"/>
    <w:rsid w:val="2AF4778E"/>
    <w:rsid w:val="2B01299A"/>
    <w:rsid w:val="2B030538"/>
    <w:rsid w:val="2B180074"/>
    <w:rsid w:val="2B2F7FE6"/>
    <w:rsid w:val="2B3758CC"/>
    <w:rsid w:val="2B400C25"/>
    <w:rsid w:val="2B4A4423"/>
    <w:rsid w:val="2B5C5333"/>
    <w:rsid w:val="2B7A1B4B"/>
    <w:rsid w:val="2B9838ED"/>
    <w:rsid w:val="2B9D7E25"/>
    <w:rsid w:val="2BAA31B3"/>
    <w:rsid w:val="2BBD2BE2"/>
    <w:rsid w:val="2BD43FF7"/>
    <w:rsid w:val="2BF4096B"/>
    <w:rsid w:val="2BFF463C"/>
    <w:rsid w:val="2C0525C8"/>
    <w:rsid w:val="2C077CC9"/>
    <w:rsid w:val="2C276000"/>
    <w:rsid w:val="2C486535"/>
    <w:rsid w:val="2C5801F0"/>
    <w:rsid w:val="2C7072E8"/>
    <w:rsid w:val="2C815051"/>
    <w:rsid w:val="2C894DA0"/>
    <w:rsid w:val="2C956D4E"/>
    <w:rsid w:val="2C972AC7"/>
    <w:rsid w:val="2C9A7238"/>
    <w:rsid w:val="2C9C632F"/>
    <w:rsid w:val="2CB35BE4"/>
    <w:rsid w:val="2CC52C95"/>
    <w:rsid w:val="2CD531F5"/>
    <w:rsid w:val="2CE65139"/>
    <w:rsid w:val="2CE657FC"/>
    <w:rsid w:val="2CEB696E"/>
    <w:rsid w:val="2D06321D"/>
    <w:rsid w:val="2D1D7812"/>
    <w:rsid w:val="2D300A31"/>
    <w:rsid w:val="2D3752DA"/>
    <w:rsid w:val="2D3F3249"/>
    <w:rsid w:val="2D591BF5"/>
    <w:rsid w:val="2D5E3AFE"/>
    <w:rsid w:val="2D607001"/>
    <w:rsid w:val="2D79041E"/>
    <w:rsid w:val="2DA57465"/>
    <w:rsid w:val="2DA6425F"/>
    <w:rsid w:val="2DAC5DFC"/>
    <w:rsid w:val="2DAE7101"/>
    <w:rsid w:val="2DB256DE"/>
    <w:rsid w:val="2DCF6290"/>
    <w:rsid w:val="2DE75388"/>
    <w:rsid w:val="2DF14458"/>
    <w:rsid w:val="2DF857E7"/>
    <w:rsid w:val="2E015E40"/>
    <w:rsid w:val="2E1A39AF"/>
    <w:rsid w:val="2E262354"/>
    <w:rsid w:val="2E276958"/>
    <w:rsid w:val="2E2F2B52"/>
    <w:rsid w:val="2E2F3123"/>
    <w:rsid w:val="2E4D5985"/>
    <w:rsid w:val="2E5D564A"/>
    <w:rsid w:val="2E6D0438"/>
    <w:rsid w:val="2E953B7B"/>
    <w:rsid w:val="2EA0798E"/>
    <w:rsid w:val="2EBA0537"/>
    <w:rsid w:val="2ED1015D"/>
    <w:rsid w:val="2ED26038"/>
    <w:rsid w:val="2EDD3F6F"/>
    <w:rsid w:val="2EE754F6"/>
    <w:rsid w:val="2EFF4953"/>
    <w:rsid w:val="2F062BB5"/>
    <w:rsid w:val="2F0B754D"/>
    <w:rsid w:val="2F2965ED"/>
    <w:rsid w:val="2F3B1D8A"/>
    <w:rsid w:val="2F3E0796"/>
    <w:rsid w:val="2F4B5DEA"/>
    <w:rsid w:val="2F6A44C2"/>
    <w:rsid w:val="2F761C97"/>
    <w:rsid w:val="2F77416E"/>
    <w:rsid w:val="2F7B047E"/>
    <w:rsid w:val="2FA362B7"/>
    <w:rsid w:val="2FEA15E9"/>
    <w:rsid w:val="300701D9"/>
    <w:rsid w:val="300A35B0"/>
    <w:rsid w:val="30201103"/>
    <w:rsid w:val="302208F9"/>
    <w:rsid w:val="30314FE0"/>
    <w:rsid w:val="30480AF5"/>
    <w:rsid w:val="307546CF"/>
    <w:rsid w:val="309D3F50"/>
    <w:rsid w:val="30B12BF1"/>
    <w:rsid w:val="30B43B75"/>
    <w:rsid w:val="30CF1791"/>
    <w:rsid w:val="30DE023D"/>
    <w:rsid w:val="30E43E01"/>
    <w:rsid w:val="30EE4C7F"/>
    <w:rsid w:val="30FC114A"/>
    <w:rsid w:val="31166FB9"/>
    <w:rsid w:val="3133015F"/>
    <w:rsid w:val="313B0AD7"/>
    <w:rsid w:val="314E3D74"/>
    <w:rsid w:val="315536FF"/>
    <w:rsid w:val="31584C39"/>
    <w:rsid w:val="316A241E"/>
    <w:rsid w:val="316E6827"/>
    <w:rsid w:val="3172765E"/>
    <w:rsid w:val="318873D1"/>
    <w:rsid w:val="318B3004"/>
    <w:rsid w:val="318F0098"/>
    <w:rsid w:val="31927CAC"/>
    <w:rsid w:val="31971BEA"/>
    <w:rsid w:val="31B0202B"/>
    <w:rsid w:val="31C854D0"/>
    <w:rsid w:val="31FC036A"/>
    <w:rsid w:val="31FE0EF2"/>
    <w:rsid w:val="320D48B5"/>
    <w:rsid w:val="320E092F"/>
    <w:rsid w:val="32111754"/>
    <w:rsid w:val="321626E0"/>
    <w:rsid w:val="3291620A"/>
    <w:rsid w:val="329D070B"/>
    <w:rsid w:val="32C4250F"/>
    <w:rsid w:val="32CF2F6B"/>
    <w:rsid w:val="32D23B47"/>
    <w:rsid w:val="32D3412D"/>
    <w:rsid w:val="32D72576"/>
    <w:rsid w:val="32F615E6"/>
    <w:rsid w:val="330D71CD"/>
    <w:rsid w:val="3311004C"/>
    <w:rsid w:val="332C7A82"/>
    <w:rsid w:val="33334E8E"/>
    <w:rsid w:val="33550FE6"/>
    <w:rsid w:val="33751688"/>
    <w:rsid w:val="33797B81"/>
    <w:rsid w:val="337F1A8A"/>
    <w:rsid w:val="33830490"/>
    <w:rsid w:val="338D06D6"/>
    <w:rsid w:val="339616AF"/>
    <w:rsid w:val="33964F33"/>
    <w:rsid w:val="33A651CD"/>
    <w:rsid w:val="33B8407C"/>
    <w:rsid w:val="33BB3E6D"/>
    <w:rsid w:val="33E162AB"/>
    <w:rsid w:val="33F85ED1"/>
    <w:rsid w:val="34041E08"/>
    <w:rsid w:val="34180991"/>
    <w:rsid w:val="341A770A"/>
    <w:rsid w:val="34296429"/>
    <w:rsid w:val="342A1305"/>
    <w:rsid w:val="344057F2"/>
    <w:rsid w:val="34563267"/>
    <w:rsid w:val="345D6EFA"/>
    <w:rsid w:val="34704896"/>
    <w:rsid w:val="347868E1"/>
    <w:rsid w:val="34851D1C"/>
    <w:rsid w:val="348953EB"/>
    <w:rsid w:val="348E1C47"/>
    <w:rsid w:val="34BE4995"/>
    <w:rsid w:val="34C226AB"/>
    <w:rsid w:val="34C67823"/>
    <w:rsid w:val="34C74165"/>
    <w:rsid w:val="34F06469"/>
    <w:rsid w:val="34F57121"/>
    <w:rsid w:val="34FA47FA"/>
    <w:rsid w:val="34FC447A"/>
    <w:rsid w:val="351602AB"/>
    <w:rsid w:val="352E7D40"/>
    <w:rsid w:val="35675000"/>
    <w:rsid w:val="35700359"/>
    <w:rsid w:val="3572573D"/>
    <w:rsid w:val="357A26ED"/>
    <w:rsid w:val="358024D4"/>
    <w:rsid w:val="35833B07"/>
    <w:rsid w:val="35926521"/>
    <w:rsid w:val="35B04BF9"/>
    <w:rsid w:val="35C81F43"/>
    <w:rsid w:val="35C8614C"/>
    <w:rsid w:val="36015B64"/>
    <w:rsid w:val="36070CBD"/>
    <w:rsid w:val="36161726"/>
    <w:rsid w:val="36162CAE"/>
    <w:rsid w:val="361909F0"/>
    <w:rsid w:val="36251143"/>
    <w:rsid w:val="362C0724"/>
    <w:rsid w:val="3650732A"/>
    <w:rsid w:val="36517EF0"/>
    <w:rsid w:val="3656788F"/>
    <w:rsid w:val="36633A19"/>
    <w:rsid w:val="367D2D2D"/>
    <w:rsid w:val="368B3C8B"/>
    <w:rsid w:val="369B5D00"/>
    <w:rsid w:val="36AF3103"/>
    <w:rsid w:val="36C344B8"/>
    <w:rsid w:val="36E83582"/>
    <w:rsid w:val="36E83F1F"/>
    <w:rsid w:val="36E8498C"/>
    <w:rsid w:val="36E865A3"/>
    <w:rsid w:val="37021484"/>
    <w:rsid w:val="37272C99"/>
    <w:rsid w:val="37387627"/>
    <w:rsid w:val="37391D72"/>
    <w:rsid w:val="37421881"/>
    <w:rsid w:val="375A0120"/>
    <w:rsid w:val="375B2943"/>
    <w:rsid w:val="376513F0"/>
    <w:rsid w:val="3768578B"/>
    <w:rsid w:val="37691503"/>
    <w:rsid w:val="376C4F8C"/>
    <w:rsid w:val="376E1D00"/>
    <w:rsid w:val="377D7B18"/>
    <w:rsid w:val="379466BC"/>
    <w:rsid w:val="37B05FEC"/>
    <w:rsid w:val="37D72629"/>
    <w:rsid w:val="381B1E18"/>
    <w:rsid w:val="381C20D2"/>
    <w:rsid w:val="384004B6"/>
    <w:rsid w:val="38616F5E"/>
    <w:rsid w:val="38697999"/>
    <w:rsid w:val="386A72E1"/>
    <w:rsid w:val="38765C86"/>
    <w:rsid w:val="388303A3"/>
    <w:rsid w:val="38964FE5"/>
    <w:rsid w:val="38A15575"/>
    <w:rsid w:val="38BF7203"/>
    <w:rsid w:val="38CA4224"/>
    <w:rsid w:val="38CA5FD2"/>
    <w:rsid w:val="38CF6444"/>
    <w:rsid w:val="38D806EF"/>
    <w:rsid w:val="38E04160"/>
    <w:rsid w:val="38EF5674"/>
    <w:rsid w:val="38FF71DE"/>
    <w:rsid w:val="39016812"/>
    <w:rsid w:val="39137E32"/>
    <w:rsid w:val="39261C03"/>
    <w:rsid w:val="392A4690"/>
    <w:rsid w:val="392A6E29"/>
    <w:rsid w:val="39355B41"/>
    <w:rsid w:val="39594D23"/>
    <w:rsid w:val="3961212F"/>
    <w:rsid w:val="39753649"/>
    <w:rsid w:val="39771827"/>
    <w:rsid w:val="397F500E"/>
    <w:rsid w:val="3998008B"/>
    <w:rsid w:val="39991390"/>
    <w:rsid w:val="39A828C3"/>
    <w:rsid w:val="39B06F76"/>
    <w:rsid w:val="39BA6046"/>
    <w:rsid w:val="39C26DAF"/>
    <w:rsid w:val="39C34753"/>
    <w:rsid w:val="39C44029"/>
    <w:rsid w:val="39C80BDA"/>
    <w:rsid w:val="39CB691A"/>
    <w:rsid w:val="39E430C3"/>
    <w:rsid w:val="39F50E2C"/>
    <w:rsid w:val="3A06128C"/>
    <w:rsid w:val="3A190FBF"/>
    <w:rsid w:val="3A1976E0"/>
    <w:rsid w:val="3A233BEC"/>
    <w:rsid w:val="3A29797A"/>
    <w:rsid w:val="3A2D371F"/>
    <w:rsid w:val="3A3E6576"/>
    <w:rsid w:val="3A8B0918"/>
    <w:rsid w:val="3AA31842"/>
    <w:rsid w:val="3AB807D8"/>
    <w:rsid w:val="3B080F40"/>
    <w:rsid w:val="3B1A4D04"/>
    <w:rsid w:val="3B563B4D"/>
    <w:rsid w:val="3B6B3809"/>
    <w:rsid w:val="3B7442DC"/>
    <w:rsid w:val="3B76761C"/>
    <w:rsid w:val="3B9D177C"/>
    <w:rsid w:val="3B9D79CE"/>
    <w:rsid w:val="3BA42B0A"/>
    <w:rsid w:val="3BAF0A7B"/>
    <w:rsid w:val="3BB4015E"/>
    <w:rsid w:val="3BB57101"/>
    <w:rsid w:val="3BBA6C6E"/>
    <w:rsid w:val="3BC617D8"/>
    <w:rsid w:val="3BE86656"/>
    <w:rsid w:val="3BF3497D"/>
    <w:rsid w:val="3C0506E8"/>
    <w:rsid w:val="3C053A08"/>
    <w:rsid w:val="3C0A7E90"/>
    <w:rsid w:val="3C0F0C04"/>
    <w:rsid w:val="3C1C4F65"/>
    <w:rsid w:val="3C232FB8"/>
    <w:rsid w:val="3C463BC1"/>
    <w:rsid w:val="3C6A592B"/>
    <w:rsid w:val="3C7265BA"/>
    <w:rsid w:val="3C7B6ECA"/>
    <w:rsid w:val="3C810DD3"/>
    <w:rsid w:val="3CA74DF1"/>
    <w:rsid w:val="3CAA4196"/>
    <w:rsid w:val="3CC626D7"/>
    <w:rsid w:val="3CC66044"/>
    <w:rsid w:val="3CE355F4"/>
    <w:rsid w:val="3CEB663C"/>
    <w:rsid w:val="3CF03605"/>
    <w:rsid w:val="3CF950D8"/>
    <w:rsid w:val="3CFB06EF"/>
    <w:rsid w:val="3D0E0B83"/>
    <w:rsid w:val="3D1617E6"/>
    <w:rsid w:val="3D307C72"/>
    <w:rsid w:val="3D313175"/>
    <w:rsid w:val="3D321A9B"/>
    <w:rsid w:val="3D4D7222"/>
    <w:rsid w:val="3D583BAC"/>
    <w:rsid w:val="3D956BAE"/>
    <w:rsid w:val="3D960B78"/>
    <w:rsid w:val="3DB33860"/>
    <w:rsid w:val="3DB80AEF"/>
    <w:rsid w:val="3DB8304E"/>
    <w:rsid w:val="3DD61F45"/>
    <w:rsid w:val="3DE35197"/>
    <w:rsid w:val="3DE6740A"/>
    <w:rsid w:val="3DEC0025"/>
    <w:rsid w:val="3DFA1107"/>
    <w:rsid w:val="3E0E6961"/>
    <w:rsid w:val="3E111FAD"/>
    <w:rsid w:val="3E250AA3"/>
    <w:rsid w:val="3E3E45AC"/>
    <w:rsid w:val="3E450F90"/>
    <w:rsid w:val="3E5A3954"/>
    <w:rsid w:val="3E71027E"/>
    <w:rsid w:val="3E7F33BB"/>
    <w:rsid w:val="3E802A97"/>
    <w:rsid w:val="3E8527A2"/>
    <w:rsid w:val="3E8A248B"/>
    <w:rsid w:val="3E931AB8"/>
    <w:rsid w:val="3E952BDE"/>
    <w:rsid w:val="3E9A01F4"/>
    <w:rsid w:val="3EB63280"/>
    <w:rsid w:val="3EB775B2"/>
    <w:rsid w:val="3EBA1977"/>
    <w:rsid w:val="3EC42D2E"/>
    <w:rsid w:val="3EC534C3"/>
    <w:rsid w:val="3EC97A21"/>
    <w:rsid w:val="3EFA4B68"/>
    <w:rsid w:val="3F3643C1"/>
    <w:rsid w:val="3F3A1BC4"/>
    <w:rsid w:val="3F3F70D6"/>
    <w:rsid w:val="3F4E170B"/>
    <w:rsid w:val="3F5056EE"/>
    <w:rsid w:val="3F5D7224"/>
    <w:rsid w:val="3F613CFA"/>
    <w:rsid w:val="3F6525B0"/>
    <w:rsid w:val="3F760C61"/>
    <w:rsid w:val="3F8C156C"/>
    <w:rsid w:val="3F916157"/>
    <w:rsid w:val="3FA52BFA"/>
    <w:rsid w:val="3FAA4B03"/>
    <w:rsid w:val="3FCE01BB"/>
    <w:rsid w:val="3FDB2873"/>
    <w:rsid w:val="3FE060DB"/>
    <w:rsid w:val="3FE07E89"/>
    <w:rsid w:val="3FE171DB"/>
    <w:rsid w:val="3FF077F6"/>
    <w:rsid w:val="3FFA2304"/>
    <w:rsid w:val="3FFA719D"/>
    <w:rsid w:val="3FFD3288"/>
    <w:rsid w:val="40050695"/>
    <w:rsid w:val="40185137"/>
    <w:rsid w:val="401C3B3D"/>
    <w:rsid w:val="40353653"/>
    <w:rsid w:val="403D352D"/>
    <w:rsid w:val="40532D51"/>
    <w:rsid w:val="405C39B3"/>
    <w:rsid w:val="406E7012"/>
    <w:rsid w:val="407F58F4"/>
    <w:rsid w:val="40830F63"/>
    <w:rsid w:val="40973487"/>
    <w:rsid w:val="40C652D1"/>
    <w:rsid w:val="40D519B8"/>
    <w:rsid w:val="40F01597"/>
    <w:rsid w:val="412E4C7F"/>
    <w:rsid w:val="413D1A37"/>
    <w:rsid w:val="41452699"/>
    <w:rsid w:val="415015DC"/>
    <w:rsid w:val="415723CD"/>
    <w:rsid w:val="4172666D"/>
    <w:rsid w:val="41764F49"/>
    <w:rsid w:val="41980AAB"/>
    <w:rsid w:val="41E2613A"/>
    <w:rsid w:val="41F0145A"/>
    <w:rsid w:val="41F56C46"/>
    <w:rsid w:val="42004FD7"/>
    <w:rsid w:val="42014C57"/>
    <w:rsid w:val="420513A9"/>
    <w:rsid w:val="420A743F"/>
    <w:rsid w:val="421303F5"/>
    <w:rsid w:val="421538F8"/>
    <w:rsid w:val="421F7DEF"/>
    <w:rsid w:val="422C131F"/>
    <w:rsid w:val="4252375D"/>
    <w:rsid w:val="425B65EB"/>
    <w:rsid w:val="42642FF3"/>
    <w:rsid w:val="426C4306"/>
    <w:rsid w:val="427B20EB"/>
    <w:rsid w:val="42916FAB"/>
    <w:rsid w:val="42A15FF5"/>
    <w:rsid w:val="42B84924"/>
    <w:rsid w:val="42BB570A"/>
    <w:rsid w:val="42BD668F"/>
    <w:rsid w:val="42BE2775"/>
    <w:rsid w:val="42CB34BA"/>
    <w:rsid w:val="42F6426B"/>
    <w:rsid w:val="42FD3BF5"/>
    <w:rsid w:val="43041002"/>
    <w:rsid w:val="430622FC"/>
    <w:rsid w:val="43112896"/>
    <w:rsid w:val="432050AF"/>
    <w:rsid w:val="43252782"/>
    <w:rsid w:val="432D6943"/>
    <w:rsid w:val="43326C4D"/>
    <w:rsid w:val="433340CF"/>
    <w:rsid w:val="43346E69"/>
    <w:rsid w:val="43815000"/>
    <w:rsid w:val="43830078"/>
    <w:rsid w:val="439D247A"/>
    <w:rsid w:val="43A5310A"/>
    <w:rsid w:val="43AB2A94"/>
    <w:rsid w:val="43B9736F"/>
    <w:rsid w:val="43D3092B"/>
    <w:rsid w:val="43D76DDC"/>
    <w:rsid w:val="43E83020"/>
    <w:rsid w:val="44134CD1"/>
    <w:rsid w:val="443D1D4E"/>
    <w:rsid w:val="445D0298"/>
    <w:rsid w:val="445E2538"/>
    <w:rsid w:val="446A1BCE"/>
    <w:rsid w:val="44703AD7"/>
    <w:rsid w:val="447514E8"/>
    <w:rsid w:val="44790B63"/>
    <w:rsid w:val="447F2366"/>
    <w:rsid w:val="44AD49D8"/>
    <w:rsid w:val="44BA2C52"/>
    <w:rsid w:val="44BC0EC5"/>
    <w:rsid w:val="44D5127D"/>
    <w:rsid w:val="44DF3D8B"/>
    <w:rsid w:val="44E977E0"/>
    <w:rsid w:val="44F52628"/>
    <w:rsid w:val="45097E82"/>
    <w:rsid w:val="451B616E"/>
    <w:rsid w:val="45283286"/>
    <w:rsid w:val="456E5B41"/>
    <w:rsid w:val="457F0CBD"/>
    <w:rsid w:val="45835E86"/>
    <w:rsid w:val="4590612D"/>
    <w:rsid w:val="459270B2"/>
    <w:rsid w:val="459707AB"/>
    <w:rsid w:val="45A831F7"/>
    <w:rsid w:val="45AE315F"/>
    <w:rsid w:val="45B06662"/>
    <w:rsid w:val="45DE130F"/>
    <w:rsid w:val="45E05087"/>
    <w:rsid w:val="45E958C2"/>
    <w:rsid w:val="45EE3F48"/>
    <w:rsid w:val="45F7031C"/>
    <w:rsid w:val="45FB3C6E"/>
    <w:rsid w:val="45FD466E"/>
    <w:rsid w:val="4605468D"/>
    <w:rsid w:val="4605689B"/>
    <w:rsid w:val="461D3BE5"/>
    <w:rsid w:val="462A632B"/>
    <w:rsid w:val="462E4D32"/>
    <w:rsid w:val="463F3893"/>
    <w:rsid w:val="464B7C0B"/>
    <w:rsid w:val="465A1079"/>
    <w:rsid w:val="4664577F"/>
    <w:rsid w:val="468123C6"/>
    <w:rsid w:val="46875A05"/>
    <w:rsid w:val="46B63991"/>
    <w:rsid w:val="46BA2397"/>
    <w:rsid w:val="46CE3131"/>
    <w:rsid w:val="46D92C4C"/>
    <w:rsid w:val="46F87C7E"/>
    <w:rsid w:val="46F956FF"/>
    <w:rsid w:val="471C3E9C"/>
    <w:rsid w:val="471E7C15"/>
    <w:rsid w:val="4729480B"/>
    <w:rsid w:val="473016F6"/>
    <w:rsid w:val="47394A4E"/>
    <w:rsid w:val="473C453F"/>
    <w:rsid w:val="47423575"/>
    <w:rsid w:val="47494E55"/>
    <w:rsid w:val="476218AB"/>
    <w:rsid w:val="478732F6"/>
    <w:rsid w:val="478A4A62"/>
    <w:rsid w:val="47970A81"/>
    <w:rsid w:val="47A83982"/>
    <w:rsid w:val="47AC51A3"/>
    <w:rsid w:val="47B24801"/>
    <w:rsid w:val="47CB6329"/>
    <w:rsid w:val="47DC187E"/>
    <w:rsid w:val="480D1D44"/>
    <w:rsid w:val="480E77C6"/>
    <w:rsid w:val="48276F9D"/>
    <w:rsid w:val="4843441C"/>
    <w:rsid w:val="484D4D2C"/>
    <w:rsid w:val="484F7A8B"/>
    <w:rsid w:val="48535370"/>
    <w:rsid w:val="488066AD"/>
    <w:rsid w:val="489B28AD"/>
    <w:rsid w:val="48AA54D8"/>
    <w:rsid w:val="48C7608A"/>
    <w:rsid w:val="48DC1118"/>
    <w:rsid w:val="48F52BF7"/>
    <w:rsid w:val="491621F6"/>
    <w:rsid w:val="492D2391"/>
    <w:rsid w:val="494B13CC"/>
    <w:rsid w:val="49521DF7"/>
    <w:rsid w:val="495F1323"/>
    <w:rsid w:val="4968161B"/>
    <w:rsid w:val="49695393"/>
    <w:rsid w:val="49700939"/>
    <w:rsid w:val="49A06ABD"/>
    <w:rsid w:val="49AA1C33"/>
    <w:rsid w:val="49B14177"/>
    <w:rsid w:val="49C8030C"/>
    <w:rsid w:val="49C97A9C"/>
    <w:rsid w:val="49CB1068"/>
    <w:rsid w:val="49D942C7"/>
    <w:rsid w:val="49E36A3A"/>
    <w:rsid w:val="49F91A4D"/>
    <w:rsid w:val="49FB156F"/>
    <w:rsid w:val="49FD5519"/>
    <w:rsid w:val="4A0550BC"/>
    <w:rsid w:val="4A0D4D0D"/>
    <w:rsid w:val="4A176B9D"/>
    <w:rsid w:val="4A236EB1"/>
    <w:rsid w:val="4A270BA1"/>
    <w:rsid w:val="4A330848"/>
    <w:rsid w:val="4A3835D3"/>
    <w:rsid w:val="4A3E54DC"/>
    <w:rsid w:val="4A5676C5"/>
    <w:rsid w:val="4A5D4EF8"/>
    <w:rsid w:val="4A5E657A"/>
    <w:rsid w:val="4A730277"/>
    <w:rsid w:val="4A7B537E"/>
    <w:rsid w:val="4A7F4E6E"/>
    <w:rsid w:val="4A9C5875"/>
    <w:rsid w:val="4A9D468B"/>
    <w:rsid w:val="4ABB6686"/>
    <w:rsid w:val="4ACC55FC"/>
    <w:rsid w:val="4ACF6E43"/>
    <w:rsid w:val="4ACF7A31"/>
    <w:rsid w:val="4AD36F68"/>
    <w:rsid w:val="4AE414ED"/>
    <w:rsid w:val="4AEF5300"/>
    <w:rsid w:val="4AF64A04"/>
    <w:rsid w:val="4AFA3691"/>
    <w:rsid w:val="4B043FA0"/>
    <w:rsid w:val="4B0E61F2"/>
    <w:rsid w:val="4B221C9D"/>
    <w:rsid w:val="4B270C0F"/>
    <w:rsid w:val="4B325A20"/>
    <w:rsid w:val="4B541BD0"/>
    <w:rsid w:val="4B917087"/>
    <w:rsid w:val="4B94223B"/>
    <w:rsid w:val="4B970F90"/>
    <w:rsid w:val="4B9D1A0A"/>
    <w:rsid w:val="4B9D5277"/>
    <w:rsid w:val="4BA6642B"/>
    <w:rsid w:val="4BAC0F36"/>
    <w:rsid w:val="4BD16353"/>
    <w:rsid w:val="4BDB6202"/>
    <w:rsid w:val="4BE3360E"/>
    <w:rsid w:val="4BE66415"/>
    <w:rsid w:val="4C0473C6"/>
    <w:rsid w:val="4C0D4452"/>
    <w:rsid w:val="4C1550E2"/>
    <w:rsid w:val="4C1B6FEB"/>
    <w:rsid w:val="4C1F0505"/>
    <w:rsid w:val="4C2B7286"/>
    <w:rsid w:val="4C2F5C8C"/>
    <w:rsid w:val="4C3E2B07"/>
    <w:rsid w:val="4C4920B9"/>
    <w:rsid w:val="4C522CA8"/>
    <w:rsid w:val="4C5F67DB"/>
    <w:rsid w:val="4C681932"/>
    <w:rsid w:val="4C68451E"/>
    <w:rsid w:val="4C6C3961"/>
    <w:rsid w:val="4C7C718B"/>
    <w:rsid w:val="4C956F44"/>
    <w:rsid w:val="4C9978BA"/>
    <w:rsid w:val="4CA60805"/>
    <w:rsid w:val="4CAD655A"/>
    <w:rsid w:val="4CC675C2"/>
    <w:rsid w:val="4CC90409"/>
    <w:rsid w:val="4CD82614"/>
    <w:rsid w:val="4CDE31F4"/>
    <w:rsid w:val="4CE216E4"/>
    <w:rsid w:val="4CEA63BF"/>
    <w:rsid w:val="4CF82CB6"/>
    <w:rsid w:val="4D021D86"/>
    <w:rsid w:val="4D123D00"/>
    <w:rsid w:val="4D1B4BF6"/>
    <w:rsid w:val="4D1E7B13"/>
    <w:rsid w:val="4D1F0E18"/>
    <w:rsid w:val="4D266E4C"/>
    <w:rsid w:val="4D2729A1"/>
    <w:rsid w:val="4D4952BF"/>
    <w:rsid w:val="4D4B2916"/>
    <w:rsid w:val="4D4E60E3"/>
    <w:rsid w:val="4D5A3970"/>
    <w:rsid w:val="4D5C1497"/>
    <w:rsid w:val="4D602F7C"/>
    <w:rsid w:val="4D7A7B6F"/>
    <w:rsid w:val="4D896004"/>
    <w:rsid w:val="4D952710"/>
    <w:rsid w:val="4DE16E6C"/>
    <w:rsid w:val="4DF34673"/>
    <w:rsid w:val="4DFD67A9"/>
    <w:rsid w:val="4E013989"/>
    <w:rsid w:val="4E0F6509"/>
    <w:rsid w:val="4E315BC3"/>
    <w:rsid w:val="4E323FA5"/>
    <w:rsid w:val="4E47087A"/>
    <w:rsid w:val="4E4B32B9"/>
    <w:rsid w:val="4E580724"/>
    <w:rsid w:val="4E5B44DE"/>
    <w:rsid w:val="4E6E4454"/>
    <w:rsid w:val="4E727140"/>
    <w:rsid w:val="4E7D0D54"/>
    <w:rsid w:val="4E830CA5"/>
    <w:rsid w:val="4EAD3AA1"/>
    <w:rsid w:val="4F010D46"/>
    <w:rsid w:val="4F027E1C"/>
    <w:rsid w:val="4F2935FA"/>
    <w:rsid w:val="4F2D1C5D"/>
    <w:rsid w:val="4F522031"/>
    <w:rsid w:val="4F552641"/>
    <w:rsid w:val="4F5C3630"/>
    <w:rsid w:val="4F676753"/>
    <w:rsid w:val="4F786330"/>
    <w:rsid w:val="4F9E46AF"/>
    <w:rsid w:val="4FA56238"/>
    <w:rsid w:val="4FAA2095"/>
    <w:rsid w:val="4FBC446F"/>
    <w:rsid w:val="4FC854F3"/>
    <w:rsid w:val="4FF5172F"/>
    <w:rsid w:val="4FF736F9"/>
    <w:rsid w:val="50193FF8"/>
    <w:rsid w:val="501E6ED7"/>
    <w:rsid w:val="5023629C"/>
    <w:rsid w:val="505226DD"/>
    <w:rsid w:val="50632B3C"/>
    <w:rsid w:val="50653317"/>
    <w:rsid w:val="506B057F"/>
    <w:rsid w:val="50781E13"/>
    <w:rsid w:val="509129BD"/>
    <w:rsid w:val="50966A6E"/>
    <w:rsid w:val="50E330B4"/>
    <w:rsid w:val="50E7594A"/>
    <w:rsid w:val="50ED7854"/>
    <w:rsid w:val="50F25F5F"/>
    <w:rsid w:val="51034A20"/>
    <w:rsid w:val="510C65F7"/>
    <w:rsid w:val="510F6820"/>
    <w:rsid w:val="51280932"/>
    <w:rsid w:val="5130221C"/>
    <w:rsid w:val="51405FD9"/>
    <w:rsid w:val="514B3CFC"/>
    <w:rsid w:val="51840FBC"/>
    <w:rsid w:val="5185454F"/>
    <w:rsid w:val="518A09D7"/>
    <w:rsid w:val="51BA020E"/>
    <w:rsid w:val="51BF3DA2"/>
    <w:rsid w:val="51C83E62"/>
    <w:rsid w:val="51DD70EE"/>
    <w:rsid w:val="51E11F6A"/>
    <w:rsid w:val="51EE28D9"/>
    <w:rsid w:val="51EE4687"/>
    <w:rsid w:val="51FA74D0"/>
    <w:rsid w:val="51FE2F14"/>
    <w:rsid w:val="51FF0996"/>
    <w:rsid w:val="522075A4"/>
    <w:rsid w:val="52221E4F"/>
    <w:rsid w:val="52265969"/>
    <w:rsid w:val="522E5C61"/>
    <w:rsid w:val="523A2AE2"/>
    <w:rsid w:val="523F1E58"/>
    <w:rsid w:val="5257047F"/>
    <w:rsid w:val="526770C0"/>
    <w:rsid w:val="52847EA8"/>
    <w:rsid w:val="52A60D86"/>
    <w:rsid w:val="52B153E3"/>
    <w:rsid w:val="52C326FD"/>
    <w:rsid w:val="52C849AD"/>
    <w:rsid w:val="53252976"/>
    <w:rsid w:val="53381997"/>
    <w:rsid w:val="53395DD6"/>
    <w:rsid w:val="538057B3"/>
    <w:rsid w:val="53813090"/>
    <w:rsid w:val="5382528E"/>
    <w:rsid w:val="538D5ADB"/>
    <w:rsid w:val="53990623"/>
    <w:rsid w:val="539A61B8"/>
    <w:rsid w:val="539F2640"/>
    <w:rsid w:val="53AE6E37"/>
    <w:rsid w:val="53B523B1"/>
    <w:rsid w:val="53C62500"/>
    <w:rsid w:val="53E915AA"/>
    <w:rsid w:val="53F10DC5"/>
    <w:rsid w:val="53F16BC7"/>
    <w:rsid w:val="53FA5565"/>
    <w:rsid w:val="53FC752F"/>
    <w:rsid w:val="53FE5EDD"/>
    <w:rsid w:val="53FF2469"/>
    <w:rsid w:val="54007DA6"/>
    <w:rsid w:val="54067A66"/>
    <w:rsid w:val="544607AB"/>
    <w:rsid w:val="546F3C12"/>
    <w:rsid w:val="54712998"/>
    <w:rsid w:val="54784522"/>
    <w:rsid w:val="54875AAA"/>
    <w:rsid w:val="549B37DD"/>
    <w:rsid w:val="54B46905"/>
    <w:rsid w:val="54BE7214"/>
    <w:rsid w:val="54C90E29"/>
    <w:rsid w:val="54E00A4E"/>
    <w:rsid w:val="54FA15F8"/>
    <w:rsid w:val="550B7314"/>
    <w:rsid w:val="551663CF"/>
    <w:rsid w:val="552B1DC7"/>
    <w:rsid w:val="554A5339"/>
    <w:rsid w:val="555D5DAC"/>
    <w:rsid w:val="556E15B6"/>
    <w:rsid w:val="558077B3"/>
    <w:rsid w:val="55823A64"/>
    <w:rsid w:val="558511DC"/>
    <w:rsid w:val="558F1AEB"/>
    <w:rsid w:val="55913CA7"/>
    <w:rsid w:val="5596306C"/>
    <w:rsid w:val="55AC6E9D"/>
    <w:rsid w:val="55BE0271"/>
    <w:rsid w:val="55C0633B"/>
    <w:rsid w:val="55CD4B0F"/>
    <w:rsid w:val="55DB4169"/>
    <w:rsid w:val="56270168"/>
    <w:rsid w:val="563D098A"/>
    <w:rsid w:val="5658228C"/>
    <w:rsid w:val="56737851"/>
    <w:rsid w:val="567F7C24"/>
    <w:rsid w:val="569021B1"/>
    <w:rsid w:val="56B0015D"/>
    <w:rsid w:val="56BA722E"/>
    <w:rsid w:val="56D87991"/>
    <w:rsid w:val="56EF512A"/>
    <w:rsid w:val="56F7330C"/>
    <w:rsid w:val="5716066D"/>
    <w:rsid w:val="571D7FF8"/>
    <w:rsid w:val="572648C3"/>
    <w:rsid w:val="573434A1"/>
    <w:rsid w:val="573B2E2C"/>
    <w:rsid w:val="57404D35"/>
    <w:rsid w:val="574511ED"/>
    <w:rsid w:val="576E052D"/>
    <w:rsid w:val="577A3C15"/>
    <w:rsid w:val="577F009D"/>
    <w:rsid w:val="57805B1E"/>
    <w:rsid w:val="578D049F"/>
    <w:rsid w:val="579447BF"/>
    <w:rsid w:val="579A66C8"/>
    <w:rsid w:val="57AF2DEA"/>
    <w:rsid w:val="57CF6EB3"/>
    <w:rsid w:val="57EC1669"/>
    <w:rsid w:val="57EC73CC"/>
    <w:rsid w:val="57F05DD2"/>
    <w:rsid w:val="580E2E04"/>
    <w:rsid w:val="58144D0D"/>
    <w:rsid w:val="581C20D1"/>
    <w:rsid w:val="58296419"/>
    <w:rsid w:val="582F6BBC"/>
    <w:rsid w:val="58343043"/>
    <w:rsid w:val="583A23D4"/>
    <w:rsid w:val="583C439E"/>
    <w:rsid w:val="584432DE"/>
    <w:rsid w:val="58523BC2"/>
    <w:rsid w:val="58584F50"/>
    <w:rsid w:val="58613E05"/>
    <w:rsid w:val="58661294"/>
    <w:rsid w:val="58670CF0"/>
    <w:rsid w:val="586E6522"/>
    <w:rsid w:val="58705DF6"/>
    <w:rsid w:val="58774DB2"/>
    <w:rsid w:val="58845D45"/>
    <w:rsid w:val="5887504C"/>
    <w:rsid w:val="58A50101"/>
    <w:rsid w:val="58B23912"/>
    <w:rsid w:val="58B65B9B"/>
    <w:rsid w:val="58C13F2C"/>
    <w:rsid w:val="58C3061C"/>
    <w:rsid w:val="58C44EB1"/>
    <w:rsid w:val="58D80C70"/>
    <w:rsid w:val="58D87A91"/>
    <w:rsid w:val="58EE6456"/>
    <w:rsid w:val="58F05189"/>
    <w:rsid w:val="59094320"/>
    <w:rsid w:val="591F781C"/>
    <w:rsid w:val="59303E04"/>
    <w:rsid w:val="59346469"/>
    <w:rsid w:val="593773EE"/>
    <w:rsid w:val="5949510A"/>
    <w:rsid w:val="5960230F"/>
    <w:rsid w:val="59847612"/>
    <w:rsid w:val="59912F21"/>
    <w:rsid w:val="59B44408"/>
    <w:rsid w:val="59CD5363"/>
    <w:rsid w:val="59DD74BB"/>
    <w:rsid w:val="59E11E05"/>
    <w:rsid w:val="5A191CF5"/>
    <w:rsid w:val="5A231506"/>
    <w:rsid w:val="5A66205E"/>
    <w:rsid w:val="5A6C269F"/>
    <w:rsid w:val="5A7857FC"/>
    <w:rsid w:val="5AA340C2"/>
    <w:rsid w:val="5AB637B0"/>
    <w:rsid w:val="5ABA5BC3"/>
    <w:rsid w:val="5ADC59C5"/>
    <w:rsid w:val="5AE738B1"/>
    <w:rsid w:val="5AEC7D39"/>
    <w:rsid w:val="5AED57BB"/>
    <w:rsid w:val="5AEF32F1"/>
    <w:rsid w:val="5AF660CA"/>
    <w:rsid w:val="5B0942E0"/>
    <w:rsid w:val="5B1213E7"/>
    <w:rsid w:val="5B15697F"/>
    <w:rsid w:val="5B1A7584"/>
    <w:rsid w:val="5B1F728F"/>
    <w:rsid w:val="5B394BC5"/>
    <w:rsid w:val="5B3C0DBD"/>
    <w:rsid w:val="5B742C60"/>
    <w:rsid w:val="5B7A08A2"/>
    <w:rsid w:val="5B8F47E5"/>
    <w:rsid w:val="5BA16563"/>
    <w:rsid w:val="5BC87CF7"/>
    <w:rsid w:val="5BCC2ACB"/>
    <w:rsid w:val="5BE508A9"/>
    <w:rsid w:val="5BED36DC"/>
    <w:rsid w:val="5BFE68FD"/>
    <w:rsid w:val="5C024E6A"/>
    <w:rsid w:val="5C262EDD"/>
    <w:rsid w:val="5C292E8C"/>
    <w:rsid w:val="5C396A6A"/>
    <w:rsid w:val="5C3979DB"/>
    <w:rsid w:val="5C3E7172"/>
    <w:rsid w:val="5C470454"/>
    <w:rsid w:val="5C645C72"/>
    <w:rsid w:val="5C6A684D"/>
    <w:rsid w:val="5C74433D"/>
    <w:rsid w:val="5C8400C2"/>
    <w:rsid w:val="5C8E0F41"/>
    <w:rsid w:val="5C8E2DD0"/>
    <w:rsid w:val="5C936557"/>
    <w:rsid w:val="5C9B41FC"/>
    <w:rsid w:val="5CA65E11"/>
    <w:rsid w:val="5CB23E22"/>
    <w:rsid w:val="5CCF456B"/>
    <w:rsid w:val="5CDD77D2"/>
    <w:rsid w:val="5CE11E34"/>
    <w:rsid w:val="5CE53377"/>
    <w:rsid w:val="5CEE6205"/>
    <w:rsid w:val="5CFF3BED"/>
    <w:rsid w:val="5D1032B6"/>
    <w:rsid w:val="5D2508DD"/>
    <w:rsid w:val="5D2D075A"/>
    <w:rsid w:val="5D3046F0"/>
    <w:rsid w:val="5D474315"/>
    <w:rsid w:val="5D49561A"/>
    <w:rsid w:val="5D4A309B"/>
    <w:rsid w:val="5D4C5945"/>
    <w:rsid w:val="5D4E06D0"/>
    <w:rsid w:val="5D6B1052"/>
    <w:rsid w:val="5D762C66"/>
    <w:rsid w:val="5D820C77"/>
    <w:rsid w:val="5D926D13"/>
    <w:rsid w:val="5DA311AC"/>
    <w:rsid w:val="5DAE2DC0"/>
    <w:rsid w:val="5DBB6E06"/>
    <w:rsid w:val="5DDA298A"/>
    <w:rsid w:val="5DE057CC"/>
    <w:rsid w:val="5DF31D88"/>
    <w:rsid w:val="5E1C33F4"/>
    <w:rsid w:val="5E1E62BC"/>
    <w:rsid w:val="5E3B5EA7"/>
    <w:rsid w:val="5E6B69F6"/>
    <w:rsid w:val="5E8425FB"/>
    <w:rsid w:val="5E9F5BCB"/>
    <w:rsid w:val="5EAE61E6"/>
    <w:rsid w:val="5ECB022A"/>
    <w:rsid w:val="5ECC7AFE"/>
    <w:rsid w:val="5ECE5416"/>
    <w:rsid w:val="5ED05841"/>
    <w:rsid w:val="5EE57607"/>
    <w:rsid w:val="5EEB354B"/>
    <w:rsid w:val="5F0B4F1B"/>
    <w:rsid w:val="5F1F3F1B"/>
    <w:rsid w:val="5F294F51"/>
    <w:rsid w:val="5F3A7FC8"/>
    <w:rsid w:val="5F407CD3"/>
    <w:rsid w:val="5F5E7B93"/>
    <w:rsid w:val="5F9A70E8"/>
    <w:rsid w:val="5FB011CE"/>
    <w:rsid w:val="5FC5111D"/>
    <w:rsid w:val="5FD8114B"/>
    <w:rsid w:val="5FDF6558"/>
    <w:rsid w:val="5FE5255B"/>
    <w:rsid w:val="601A2EBA"/>
    <w:rsid w:val="602202C6"/>
    <w:rsid w:val="6027474E"/>
    <w:rsid w:val="602F75DC"/>
    <w:rsid w:val="603718EF"/>
    <w:rsid w:val="60430D66"/>
    <w:rsid w:val="606A3F3D"/>
    <w:rsid w:val="609D3493"/>
    <w:rsid w:val="60BA67A8"/>
    <w:rsid w:val="60BF1449"/>
    <w:rsid w:val="60D41195"/>
    <w:rsid w:val="60FD0443"/>
    <w:rsid w:val="6115578D"/>
    <w:rsid w:val="61194FDB"/>
    <w:rsid w:val="61291238"/>
    <w:rsid w:val="614932FE"/>
    <w:rsid w:val="615F2854"/>
    <w:rsid w:val="616631C6"/>
    <w:rsid w:val="617701F5"/>
    <w:rsid w:val="617D2B01"/>
    <w:rsid w:val="6189617B"/>
    <w:rsid w:val="61927223"/>
    <w:rsid w:val="619414F7"/>
    <w:rsid w:val="61B56F70"/>
    <w:rsid w:val="61BE4076"/>
    <w:rsid w:val="61EF3D39"/>
    <w:rsid w:val="61F720EF"/>
    <w:rsid w:val="62015D11"/>
    <w:rsid w:val="62110243"/>
    <w:rsid w:val="62130A76"/>
    <w:rsid w:val="62210161"/>
    <w:rsid w:val="622A170C"/>
    <w:rsid w:val="623D18BA"/>
    <w:rsid w:val="628110AA"/>
    <w:rsid w:val="62926DC6"/>
    <w:rsid w:val="62AE5E99"/>
    <w:rsid w:val="62C17915"/>
    <w:rsid w:val="62C63D9D"/>
    <w:rsid w:val="62CA27A3"/>
    <w:rsid w:val="62E50DCE"/>
    <w:rsid w:val="62F53AC8"/>
    <w:rsid w:val="63027F93"/>
    <w:rsid w:val="631A352E"/>
    <w:rsid w:val="633678D4"/>
    <w:rsid w:val="63415C65"/>
    <w:rsid w:val="634265E1"/>
    <w:rsid w:val="635C11E9"/>
    <w:rsid w:val="638D7984"/>
    <w:rsid w:val="638E6707"/>
    <w:rsid w:val="639221EC"/>
    <w:rsid w:val="6393508F"/>
    <w:rsid w:val="63972DD1"/>
    <w:rsid w:val="63B0179C"/>
    <w:rsid w:val="63F87992"/>
    <w:rsid w:val="643364F2"/>
    <w:rsid w:val="643F2304"/>
    <w:rsid w:val="6471774F"/>
    <w:rsid w:val="647A6C66"/>
    <w:rsid w:val="647D566C"/>
    <w:rsid w:val="64852A79"/>
    <w:rsid w:val="6486775B"/>
    <w:rsid w:val="64A90886"/>
    <w:rsid w:val="64AD3F2E"/>
    <w:rsid w:val="64B7454D"/>
    <w:rsid w:val="64D11873"/>
    <w:rsid w:val="64DB3FBC"/>
    <w:rsid w:val="64E02555"/>
    <w:rsid w:val="64E61819"/>
    <w:rsid w:val="64EC0EFA"/>
    <w:rsid w:val="64FC41C8"/>
    <w:rsid w:val="6511265D"/>
    <w:rsid w:val="65151063"/>
    <w:rsid w:val="652777F6"/>
    <w:rsid w:val="652B1283"/>
    <w:rsid w:val="652E403B"/>
    <w:rsid w:val="65310993"/>
    <w:rsid w:val="65397F9E"/>
    <w:rsid w:val="65556AA0"/>
    <w:rsid w:val="656071F2"/>
    <w:rsid w:val="656211BC"/>
    <w:rsid w:val="656D2D76"/>
    <w:rsid w:val="657A67F0"/>
    <w:rsid w:val="658630FD"/>
    <w:rsid w:val="658B27D2"/>
    <w:rsid w:val="658D32AB"/>
    <w:rsid w:val="6591642E"/>
    <w:rsid w:val="65953340"/>
    <w:rsid w:val="659B022A"/>
    <w:rsid w:val="659D5519"/>
    <w:rsid w:val="65B975F2"/>
    <w:rsid w:val="65C56444"/>
    <w:rsid w:val="65F94B59"/>
    <w:rsid w:val="66012783"/>
    <w:rsid w:val="660B715E"/>
    <w:rsid w:val="66154489"/>
    <w:rsid w:val="661561AD"/>
    <w:rsid w:val="6620605E"/>
    <w:rsid w:val="6629058E"/>
    <w:rsid w:val="667557A7"/>
    <w:rsid w:val="66767CA8"/>
    <w:rsid w:val="66996C60"/>
    <w:rsid w:val="66A065EB"/>
    <w:rsid w:val="66AE3383"/>
    <w:rsid w:val="66B051A7"/>
    <w:rsid w:val="66B06886"/>
    <w:rsid w:val="66BA2932"/>
    <w:rsid w:val="66CA7430"/>
    <w:rsid w:val="66D41C46"/>
    <w:rsid w:val="66DB7C9A"/>
    <w:rsid w:val="66DD3ED2"/>
    <w:rsid w:val="66ED0F5A"/>
    <w:rsid w:val="67022E0D"/>
    <w:rsid w:val="670E24A3"/>
    <w:rsid w:val="670F7122"/>
    <w:rsid w:val="672048F1"/>
    <w:rsid w:val="67244646"/>
    <w:rsid w:val="673E3563"/>
    <w:rsid w:val="677243C5"/>
    <w:rsid w:val="677B7253"/>
    <w:rsid w:val="678655E4"/>
    <w:rsid w:val="67924C7A"/>
    <w:rsid w:val="67940EE6"/>
    <w:rsid w:val="67D234E5"/>
    <w:rsid w:val="67F6499F"/>
    <w:rsid w:val="67FD341E"/>
    <w:rsid w:val="67FD6F7B"/>
    <w:rsid w:val="68016A6B"/>
    <w:rsid w:val="68107531"/>
    <w:rsid w:val="681D39C7"/>
    <w:rsid w:val="681F7D61"/>
    <w:rsid w:val="68282BEF"/>
    <w:rsid w:val="68376E43"/>
    <w:rsid w:val="685C07A0"/>
    <w:rsid w:val="686A0F5B"/>
    <w:rsid w:val="68783C73"/>
    <w:rsid w:val="68916D9B"/>
    <w:rsid w:val="6897117D"/>
    <w:rsid w:val="68A7109D"/>
    <w:rsid w:val="68B47F81"/>
    <w:rsid w:val="68C1536C"/>
    <w:rsid w:val="68D777CC"/>
    <w:rsid w:val="68DE7BBD"/>
    <w:rsid w:val="68E35680"/>
    <w:rsid w:val="68E542A7"/>
    <w:rsid w:val="68EB61B0"/>
    <w:rsid w:val="68FC644B"/>
    <w:rsid w:val="69112B6D"/>
    <w:rsid w:val="69143AF1"/>
    <w:rsid w:val="6919518A"/>
    <w:rsid w:val="691B6CFF"/>
    <w:rsid w:val="692636DF"/>
    <w:rsid w:val="692B0BF8"/>
    <w:rsid w:val="6941113D"/>
    <w:rsid w:val="694C2486"/>
    <w:rsid w:val="69503956"/>
    <w:rsid w:val="6956585F"/>
    <w:rsid w:val="695D257B"/>
    <w:rsid w:val="696C085C"/>
    <w:rsid w:val="697B45FB"/>
    <w:rsid w:val="697F0C22"/>
    <w:rsid w:val="69904740"/>
    <w:rsid w:val="69A55B1C"/>
    <w:rsid w:val="69BE2739"/>
    <w:rsid w:val="69C2047C"/>
    <w:rsid w:val="69E057C4"/>
    <w:rsid w:val="69EC37D4"/>
    <w:rsid w:val="69F51EE6"/>
    <w:rsid w:val="6A046C7D"/>
    <w:rsid w:val="6A441C65"/>
    <w:rsid w:val="6A521800"/>
    <w:rsid w:val="6A554E4C"/>
    <w:rsid w:val="6A584189"/>
    <w:rsid w:val="6A5D0610"/>
    <w:rsid w:val="6A793230"/>
    <w:rsid w:val="6A7E0847"/>
    <w:rsid w:val="6A7F65C7"/>
    <w:rsid w:val="6A8504D0"/>
    <w:rsid w:val="6AA40D85"/>
    <w:rsid w:val="6AA64288"/>
    <w:rsid w:val="6AC128B3"/>
    <w:rsid w:val="6AC33838"/>
    <w:rsid w:val="6ACA31C3"/>
    <w:rsid w:val="6AD541DF"/>
    <w:rsid w:val="6AEA1A38"/>
    <w:rsid w:val="6AED777A"/>
    <w:rsid w:val="6AFB3992"/>
    <w:rsid w:val="6B050CCE"/>
    <w:rsid w:val="6B0B6103"/>
    <w:rsid w:val="6B221653"/>
    <w:rsid w:val="6B3124C2"/>
    <w:rsid w:val="6B3709F5"/>
    <w:rsid w:val="6B375D75"/>
    <w:rsid w:val="6B39651C"/>
    <w:rsid w:val="6B3F3181"/>
    <w:rsid w:val="6B4A6F94"/>
    <w:rsid w:val="6B674346"/>
    <w:rsid w:val="6B685053"/>
    <w:rsid w:val="6B712159"/>
    <w:rsid w:val="6B825D8A"/>
    <w:rsid w:val="6B8A531F"/>
    <w:rsid w:val="6BAC7F32"/>
    <w:rsid w:val="6BB9504A"/>
    <w:rsid w:val="6BBA6682"/>
    <w:rsid w:val="6BBF3D31"/>
    <w:rsid w:val="6BC06C3D"/>
    <w:rsid w:val="6BC524A5"/>
    <w:rsid w:val="6BCB65E9"/>
    <w:rsid w:val="6BDA7CFF"/>
    <w:rsid w:val="6BE2620E"/>
    <w:rsid w:val="6BE7241B"/>
    <w:rsid w:val="6BEF5524"/>
    <w:rsid w:val="6BFA7F30"/>
    <w:rsid w:val="6BFB1336"/>
    <w:rsid w:val="6C180827"/>
    <w:rsid w:val="6C184383"/>
    <w:rsid w:val="6C404029"/>
    <w:rsid w:val="6C4E41F4"/>
    <w:rsid w:val="6C90660F"/>
    <w:rsid w:val="6CB30550"/>
    <w:rsid w:val="6CB87914"/>
    <w:rsid w:val="6CBE48F7"/>
    <w:rsid w:val="6CC8224D"/>
    <w:rsid w:val="6CCB618B"/>
    <w:rsid w:val="6CCE130E"/>
    <w:rsid w:val="6CD200F7"/>
    <w:rsid w:val="6CE6098C"/>
    <w:rsid w:val="6D06067F"/>
    <w:rsid w:val="6D075FF0"/>
    <w:rsid w:val="6D23209D"/>
    <w:rsid w:val="6D34202E"/>
    <w:rsid w:val="6D3B2A1F"/>
    <w:rsid w:val="6D3D2C47"/>
    <w:rsid w:val="6D4C79DE"/>
    <w:rsid w:val="6D6021C7"/>
    <w:rsid w:val="6D614100"/>
    <w:rsid w:val="6D6B2492"/>
    <w:rsid w:val="6D7B4CAA"/>
    <w:rsid w:val="6D850E3D"/>
    <w:rsid w:val="6D88378A"/>
    <w:rsid w:val="6D8F68C7"/>
    <w:rsid w:val="6D9510D7"/>
    <w:rsid w:val="6D9C0FE4"/>
    <w:rsid w:val="6DA171D5"/>
    <w:rsid w:val="6DA2484C"/>
    <w:rsid w:val="6DA67B69"/>
    <w:rsid w:val="6DA822F6"/>
    <w:rsid w:val="6DB60D2B"/>
    <w:rsid w:val="6DCD7846"/>
    <w:rsid w:val="6DF90DFC"/>
    <w:rsid w:val="6E027099"/>
    <w:rsid w:val="6E2E7FD1"/>
    <w:rsid w:val="6E3556C0"/>
    <w:rsid w:val="6E3D27C7"/>
    <w:rsid w:val="6E4F6AFD"/>
    <w:rsid w:val="6E53278F"/>
    <w:rsid w:val="6E624FA8"/>
    <w:rsid w:val="6E6C2B55"/>
    <w:rsid w:val="6E826B3D"/>
    <w:rsid w:val="6E8B036B"/>
    <w:rsid w:val="6E8D27FE"/>
    <w:rsid w:val="6E9879FD"/>
    <w:rsid w:val="6ECC59EF"/>
    <w:rsid w:val="6ECC76A7"/>
    <w:rsid w:val="6ECF7B5A"/>
    <w:rsid w:val="6ED07197"/>
    <w:rsid w:val="6ED123D2"/>
    <w:rsid w:val="6ED21161"/>
    <w:rsid w:val="6ED749C9"/>
    <w:rsid w:val="6EDA5EEB"/>
    <w:rsid w:val="6EDE531E"/>
    <w:rsid w:val="6EF07839"/>
    <w:rsid w:val="6F046D30"/>
    <w:rsid w:val="6F0B1F3E"/>
    <w:rsid w:val="6F0C1BBE"/>
    <w:rsid w:val="6F143527"/>
    <w:rsid w:val="6F1F3EA9"/>
    <w:rsid w:val="6F252AE8"/>
    <w:rsid w:val="6F2F0361"/>
    <w:rsid w:val="6F6B5112"/>
    <w:rsid w:val="6F6C0CDE"/>
    <w:rsid w:val="6F8B5D0F"/>
    <w:rsid w:val="6F9F6319"/>
    <w:rsid w:val="6FB24AEE"/>
    <w:rsid w:val="6FB87AD8"/>
    <w:rsid w:val="6FC203E7"/>
    <w:rsid w:val="6FC31CE5"/>
    <w:rsid w:val="6FD50767"/>
    <w:rsid w:val="6FDD4494"/>
    <w:rsid w:val="6FE729EA"/>
    <w:rsid w:val="6FEE1FCA"/>
    <w:rsid w:val="6FEE7FB2"/>
    <w:rsid w:val="6FF653BE"/>
    <w:rsid w:val="6FF7503E"/>
    <w:rsid w:val="700E4C63"/>
    <w:rsid w:val="701B08E6"/>
    <w:rsid w:val="70221C74"/>
    <w:rsid w:val="702F4391"/>
    <w:rsid w:val="704915C5"/>
    <w:rsid w:val="7054264D"/>
    <w:rsid w:val="705578A0"/>
    <w:rsid w:val="706630F4"/>
    <w:rsid w:val="70814BED"/>
    <w:rsid w:val="709B37D5"/>
    <w:rsid w:val="70A1703D"/>
    <w:rsid w:val="70A91F59"/>
    <w:rsid w:val="70B544F8"/>
    <w:rsid w:val="70B90980"/>
    <w:rsid w:val="70C82085"/>
    <w:rsid w:val="70CB230C"/>
    <w:rsid w:val="70DC43B7"/>
    <w:rsid w:val="70EC4652"/>
    <w:rsid w:val="70F64F61"/>
    <w:rsid w:val="71123A97"/>
    <w:rsid w:val="71145A61"/>
    <w:rsid w:val="711B771F"/>
    <w:rsid w:val="7124455A"/>
    <w:rsid w:val="712B4136"/>
    <w:rsid w:val="71306613"/>
    <w:rsid w:val="713D78D4"/>
    <w:rsid w:val="71450563"/>
    <w:rsid w:val="715220E5"/>
    <w:rsid w:val="7171012E"/>
    <w:rsid w:val="717767B4"/>
    <w:rsid w:val="71834994"/>
    <w:rsid w:val="718438CB"/>
    <w:rsid w:val="7185134D"/>
    <w:rsid w:val="718C6759"/>
    <w:rsid w:val="719D69F4"/>
    <w:rsid w:val="71B20DD6"/>
    <w:rsid w:val="71B45939"/>
    <w:rsid w:val="71C50B09"/>
    <w:rsid w:val="71C730BB"/>
    <w:rsid w:val="71F4319C"/>
    <w:rsid w:val="72281098"/>
    <w:rsid w:val="722C6DDA"/>
    <w:rsid w:val="722F68CA"/>
    <w:rsid w:val="72316B48"/>
    <w:rsid w:val="7234483B"/>
    <w:rsid w:val="72434C11"/>
    <w:rsid w:val="72501D1B"/>
    <w:rsid w:val="725325B9"/>
    <w:rsid w:val="72534E9D"/>
    <w:rsid w:val="725E6AB2"/>
    <w:rsid w:val="72601FB5"/>
    <w:rsid w:val="72850298"/>
    <w:rsid w:val="729F135A"/>
    <w:rsid w:val="72BD6959"/>
    <w:rsid w:val="72DA05E4"/>
    <w:rsid w:val="72DC5216"/>
    <w:rsid w:val="72DD00D4"/>
    <w:rsid w:val="72F0059F"/>
    <w:rsid w:val="72F21432"/>
    <w:rsid w:val="73092C77"/>
    <w:rsid w:val="730D7B4F"/>
    <w:rsid w:val="73123FD7"/>
    <w:rsid w:val="7315161C"/>
    <w:rsid w:val="73181763"/>
    <w:rsid w:val="73260A79"/>
    <w:rsid w:val="732D4BD9"/>
    <w:rsid w:val="73337D8F"/>
    <w:rsid w:val="73377AD6"/>
    <w:rsid w:val="73586CCA"/>
    <w:rsid w:val="7358775B"/>
    <w:rsid w:val="735A7977"/>
    <w:rsid w:val="735E6655"/>
    <w:rsid w:val="73663A61"/>
    <w:rsid w:val="738C3CA1"/>
    <w:rsid w:val="739026A7"/>
    <w:rsid w:val="73962032"/>
    <w:rsid w:val="73977AB3"/>
    <w:rsid w:val="73C4767E"/>
    <w:rsid w:val="73C91999"/>
    <w:rsid w:val="73CF3490"/>
    <w:rsid w:val="73D43569"/>
    <w:rsid w:val="73E55634"/>
    <w:rsid w:val="73F00142"/>
    <w:rsid w:val="73FC77D8"/>
    <w:rsid w:val="74140513"/>
    <w:rsid w:val="74152900"/>
    <w:rsid w:val="741A4809"/>
    <w:rsid w:val="7431692A"/>
    <w:rsid w:val="743B4D3E"/>
    <w:rsid w:val="744246C9"/>
    <w:rsid w:val="744D3038"/>
    <w:rsid w:val="74512B28"/>
    <w:rsid w:val="7457466E"/>
    <w:rsid w:val="746D0CF1"/>
    <w:rsid w:val="7476549F"/>
    <w:rsid w:val="7481774B"/>
    <w:rsid w:val="748A0340"/>
    <w:rsid w:val="748B365A"/>
    <w:rsid w:val="74B31505"/>
    <w:rsid w:val="74DD260E"/>
    <w:rsid w:val="74E26E5B"/>
    <w:rsid w:val="74FC6F38"/>
    <w:rsid w:val="750E27C7"/>
    <w:rsid w:val="751402A4"/>
    <w:rsid w:val="751D7242"/>
    <w:rsid w:val="752175BA"/>
    <w:rsid w:val="75244CBB"/>
    <w:rsid w:val="75263FB5"/>
    <w:rsid w:val="753871DF"/>
    <w:rsid w:val="754045EC"/>
    <w:rsid w:val="75587EE6"/>
    <w:rsid w:val="755F161D"/>
    <w:rsid w:val="755F4EA1"/>
    <w:rsid w:val="7571063E"/>
    <w:rsid w:val="757537C1"/>
    <w:rsid w:val="757765BE"/>
    <w:rsid w:val="75830558"/>
    <w:rsid w:val="759130F1"/>
    <w:rsid w:val="75961CF4"/>
    <w:rsid w:val="75B14ED4"/>
    <w:rsid w:val="75CB7706"/>
    <w:rsid w:val="75CC7A53"/>
    <w:rsid w:val="75DA0F67"/>
    <w:rsid w:val="75E25B4A"/>
    <w:rsid w:val="75EC4704"/>
    <w:rsid w:val="75EE2EE6"/>
    <w:rsid w:val="75F00F0C"/>
    <w:rsid w:val="75F36862"/>
    <w:rsid w:val="75FC6AC3"/>
    <w:rsid w:val="75FE5CA3"/>
    <w:rsid w:val="761A43FC"/>
    <w:rsid w:val="761A519B"/>
    <w:rsid w:val="761B6F3D"/>
    <w:rsid w:val="762A3631"/>
    <w:rsid w:val="762B7A6C"/>
    <w:rsid w:val="762E0BBE"/>
    <w:rsid w:val="76571BB5"/>
    <w:rsid w:val="765B2A65"/>
    <w:rsid w:val="766958F7"/>
    <w:rsid w:val="767174B1"/>
    <w:rsid w:val="7685067C"/>
    <w:rsid w:val="768A2321"/>
    <w:rsid w:val="769431A0"/>
    <w:rsid w:val="76A72ED3"/>
    <w:rsid w:val="76B13D52"/>
    <w:rsid w:val="76D36746"/>
    <w:rsid w:val="76F23FB2"/>
    <w:rsid w:val="77027AD0"/>
    <w:rsid w:val="77236C94"/>
    <w:rsid w:val="77274014"/>
    <w:rsid w:val="77297D8C"/>
    <w:rsid w:val="772E0EFE"/>
    <w:rsid w:val="773A7C2A"/>
    <w:rsid w:val="774F1E41"/>
    <w:rsid w:val="775F730A"/>
    <w:rsid w:val="777234E1"/>
    <w:rsid w:val="778622A7"/>
    <w:rsid w:val="778979A9"/>
    <w:rsid w:val="778A0CAD"/>
    <w:rsid w:val="778C41B1"/>
    <w:rsid w:val="778D6A48"/>
    <w:rsid w:val="77A1771F"/>
    <w:rsid w:val="77A41857"/>
    <w:rsid w:val="77A45FD4"/>
    <w:rsid w:val="77B57573"/>
    <w:rsid w:val="77C47B8E"/>
    <w:rsid w:val="77CF45A7"/>
    <w:rsid w:val="77D05B9F"/>
    <w:rsid w:val="77DF61B9"/>
    <w:rsid w:val="77EE514F"/>
    <w:rsid w:val="77F02658"/>
    <w:rsid w:val="77F55EC0"/>
    <w:rsid w:val="77FA47E4"/>
    <w:rsid w:val="782218EC"/>
    <w:rsid w:val="78222126"/>
    <w:rsid w:val="78280044"/>
    <w:rsid w:val="783E1A56"/>
    <w:rsid w:val="784B5AE0"/>
    <w:rsid w:val="785250C1"/>
    <w:rsid w:val="785B3584"/>
    <w:rsid w:val="78622F0F"/>
    <w:rsid w:val="787850B3"/>
    <w:rsid w:val="787A69B9"/>
    <w:rsid w:val="788329AB"/>
    <w:rsid w:val="78A7540C"/>
    <w:rsid w:val="78A84599"/>
    <w:rsid w:val="78B268FB"/>
    <w:rsid w:val="78DA7590"/>
    <w:rsid w:val="78ED6FF4"/>
    <w:rsid w:val="78FF1CC4"/>
    <w:rsid w:val="791871BB"/>
    <w:rsid w:val="79404F19"/>
    <w:rsid w:val="795B1D53"/>
    <w:rsid w:val="795F7A95"/>
    <w:rsid w:val="796721E3"/>
    <w:rsid w:val="796B11C3"/>
    <w:rsid w:val="7986227C"/>
    <w:rsid w:val="79A33E26"/>
    <w:rsid w:val="79B54ABA"/>
    <w:rsid w:val="79D42231"/>
    <w:rsid w:val="79D704F2"/>
    <w:rsid w:val="79D73DF3"/>
    <w:rsid w:val="79DC01FD"/>
    <w:rsid w:val="79E861FE"/>
    <w:rsid w:val="79E9620E"/>
    <w:rsid w:val="79EE5F19"/>
    <w:rsid w:val="7A02128A"/>
    <w:rsid w:val="7A024BBA"/>
    <w:rsid w:val="7A146AD1"/>
    <w:rsid w:val="7A193A5D"/>
    <w:rsid w:val="7A2D347F"/>
    <w:rsid w:val="7A487303"/>
    <w:rsid w:val="7A5073DE"/>
    <w:rsid w:val="7A5C074B"/>
    <w:rsid w:val="7A5C5D83"/>
    <w:rsid w:val="7A6C67E7"/>
    <w:rsid w:val="7A910122"/>
    <w:rsid w:val="7AAD2A82"/>
    <w:rsid w:val="7AB65962"/>
    <w:rsid w:val="7ABB6F4D"/>
    <w:rsid w:val="7AC0743F"/>
    <w:rsid w:val="7AC1208A"/>
    <w:rsid w:val="7AC371F6"/>
    <w:rsid w:val="7ACB4CB6"/>
    <w:rsid w:val="7ADA53F6"/>
    <w:rsid w:val="7B1A5686"/>
    <w:rsid w:val="7B290BDE"/>
    <w:rsid w:val="7B731598"/>
    <w:rsid w:val="7B75534E"/>
    <w:rsid w:val="7B854D36"/>
    <w:rsid w:val="7B8B6C3F"/>
    <w:rsid w:val="7B962A52"/>
    <w:rsid w:val="7B9704D3"/>
    <w:rsid w:val="7B9939D6"/>
    <w:rsid w:val="7BB816DF"/>
    <w:rsid w:val="7BBD0AA3"/>
    <w:rsid w:val="7BC63DFB"/>
    <w:rsid w:val="7BEC3136"/>
    <w:rsid w:val="7BF24BF0"/>
    <w:rsid w:val="7BF43E3C"/>
    <w:rsid w:val="7BFC15CB"/>
    <w:rsid w:val="7BFD5C79"/>
    <w:rsid w:val="7C10035C"/>
    <w:rsid w:val="7C127041"/>
    <w:rsid w:val="7C175F5D"/>
    <w:rsid w:val="7C21036F"/>
    <w:rsid w:val="7C2E332B"/>
    <w:rsid w:val="7C63789C"/>
    <w:rsid w:val="7C640B20"/>
    <w:rsid w:val="7C6F6241"/>
    <w:rsid w:val="7C8D2102"/>
    <w:rsid w:val="7CA3413D"/>
    <w:rsid w:val="7CA35F32"/>
    <w:rsid w:val="7CB62EA9"/>
    <w:rsid w:val="7CC40569"/>
    <w:rsid w:val="7CF20C20"/>
    <w:rsid w:val="7D027725"/>
    <w:rsid w:val="7D121F3E"/>
    <w:rsid w:val="7D1C60D1"/>
    <w:rsid w:val="7D2E7EAA"/>
    <w:rsid w:val="7D31799A"/>
    <w:rsid w:val="7D320274"/>
    <w:rsid w:val="7D5611AF"/>
    <w:rsid w:val="7D5826B2"/>
    <w:rsid w:val="7D71105E"/>
    <w:rsid w:val="7D733B0F"/>
    <w:rsid w:val="7D7D0A25"/>
    <w:rsid w:val="7D80622C"/>
    <w:rsid w:val="7D83733A"/>
    <w:rsid w:val="7D8C4BE5"/>
    <w:rsid w:val="7D975A1A"/>
    <w:rsid w:val="7DA0067C"/>
    <w:rsid w:val="7DA527B2"/>
    <w:rsid w:val="7DA973F7"/>
    <w:rsid w:val="7DB05B1B"/>
    <w:rsid w:val="7DCE00F3"/>
    <w:rsid w:val="7DDF11A4"/>
    <w:rsid w:val="7DE14B95"/>
    <w:rsid w:val="7DEA1C21"/>
    <w:rsid w:val="7E22086C"/>
    <w:rsid w:val="7E417769"/>
    <w:rsid w:val="7E462FD2"/>
    <w:rsid w:val="7E5073C7"/>
    <w:rsid w:val="7E541651"/>
    <w:rsid w:val="7E6719E8"/>
    <w:rsid w:val="7E6B68B7"/>
    <w:rsid w:val="7E6D4779"/>
    <w:rsid w:val="7E857902"/>
    <w:rsid w:val="7E8C722C"/>
    <w:rsid w:val="7EAA45DE"/>
    <w:rsid w:val="7EAD12A3"/>
    <w:rsid w:val="7EB8185C"/>
    <w:rsid w:val="7EC6610C"/>
    <w:rsid w:val="7ECA3C03"/>
    <w:rsid w:val="7F01339C"/>
    <w:rsid w:val="7F0D0A7F"/>
    <w:rsid w:val="7F2257ED"/>
    <w:rsid w:val="7F2C1334"/>
    <w:rsid w:val="7F3B0581"/>
    <w:rsid w:val="7F4B3DD1"/>
    <w:rsid w:val="7F4E72EA"/>
    <w:rsid w:val="7F5A6980"/>
    <w:rsid w:val="7F6C6A68"/>
    <w:rsid w:val="7F6D431C"/>
    <w:rsid w:val="7F7D7E39"/>
    <w:rsid w:val="7F8519C2"/>
    <w:rsid w:val="7F855D7C"/>
    <w:rsid w:val="7F8A5E4A"/>
    <w:rsid w:val="7FE4093B"/>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19"/>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2 Char"/>
    <w:basedOn w:val="14"/>
    <w:link w:val="3"/>
    <w:qFormat/>
    <w:locked/>
    <w:uiPriority w:val="99"/>
    <w:rPr>
      <w:rFonts w:ascii="宋体" w:hAnsi="宋体" w:eastAsia="宋体" w:cs="宋体"/>
      <w:b/>
      <w:bCs/>
      <w:kern w:val="0"/>
      <w:sz w:val="27"/>
      <w:szCs w:val="27"/>
    </w:rPr>
  </w:style>
  <w:style w:type="character" w:customStyle="1" w:styleId="20">
    <w:name w:val="标题 1 Char"/>
    <w:basedOn w:val="14"/>
    <w:link w:val="2"/>
    <w:qFormat/>
    <w:locked/>
    <w:uiPriority w:val="99"/>
    <w:rPr>
      <w:rFonts w:ascii="宋体" w:hAnsi="宋体" w:eastAsia="宋体" w:cs="宋体"/>
      <w:b/>
      <w:bCs/>
      <w:kern w:val="36"/>
      <w:sz w:val="36"/>
      <w:szCs w:val="36"/>
    </w:rPr>
  </w:style>
  <w:style w:type="character" w:customStyle="1" w:styleId="21">
    <w:name w:val="标题 3 Char"/>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Char"/>
    <w:basedOn w:val="14"/>
    <w:link w:val="9"/>
    <w:semiHidden/>
    <w:qFormat/>
    <w:locked/>
    <w:uiPriority w:val="99"/>
    <w:rPr>
      <w:sz w:val="18"/>
      <w:szCs w:val="18"/>
    </w:rPr>
  </w:style>
  <w:style w:type="character" w:customStyle="1" w:styleId="120">
    <w:name w:val="页脚 Char"/>
    <w:basedOn w:val="14"/>
    <w:link w:val="8"/>
    <w:qFormat/>
    <w:locked/>
    <w:uiPriority w:val="99"/>
    <w:rPr>
      <w:sz w:val="18"/>
      <w:szCs w:val="18"/>
    </w:rPr>
  </w:style>
  <w:style w:type="character" w:customStyle="1" w:styleId="121">
    <w:name w:val="批注文字 Char"/>
    <w:basedOn w:val="14"/>
    <w:link w:val="5"/>
    <w:semiHidden/>
    <w:qFormat/>
    <w:uiPriority w:val="99"/>
    <w:rPr>
      <w:rFonts w:cs="Calibri"/>
      <w:szCs w:val="21"/>
    </w:rPr>
  </w:style>
  <w:style w:type="character" w:customStyle="1" w:styleId="122">
    <w:name w:val="批注主题 Char"/>
    <w:basedOn w:val="121"/>
    <w:link w:val="11"/>
    <w:semiHidden/>
    <w:qFormat/>
    <w:uiPriority w:val="99"/>
    <w:rPr>
      <w:rFonts w:cs="Calibri"/>
      <w:b/>
      <w:bCs/>
      <w:szCs w:val="21"/>
    </w:rPr>
  </w:style>
  <w:style w:type="character" w:customStyle="1" w:styleId="123">
    <w:name w:val="批注框文本 Char"/>
    <w:basedOn w:val="14"/>
    <w:link w:val="7"/>
    <w:semiHidden/>
    <w:qFormat/>
    <w:uiPriority w:val="99"/>
    <w:rPr>
      <w:rFonts w:cs="Calibri"/>
      <w:sz w:val="0"/>
      <w:szCs w:val="0"/>
    </w:rPr>
  </w:style>
  <w:style w:type="character" w:customStyle="1" w:styleId="124">
    <w:name w:val="正文文本缩进 Char"/>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BB82E-C516-4649-94C8-263EC85633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7424</Words>
  <Characters>8908</Characters>
  <Lines>54</Lines>
  <Paragraphs>15</Paragraphs>
  <TotalTime>2</TotalTime>
  <ScaleCrop>false</ScaleCrop>
  <LinksUpToDate>false</LinksUpToDate>
  <CharactersWithSpaces>8994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2020-03-22T12:15:00Z</dcterms:created>
  <dc:creator>邹琼</dc:creator>
  <cp:lastModifiedBy>天天天天</cp:lastModifiedBy>
  <cp:lastPrinted>2024-11-01T10:03:00Z</cp:lastPrinted>
  <dcterms:modified xsi:type="dcterms:W3CDTF">2025-06-30T02:08:49Z</dcterms:modified>
  <dc:title>附件2：</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824A361B54C043028D887D75A6A1AF1C_13</vt:lpwstr>
  </property>
  <property fmtid="{D5CDD505-2E9C-101B-9397-08002B2CF9AE}" pid="4" name="KSOTemplateDocerSaveRecord">
    <vt:lpwstr>eyJoZGlkIjoiMDdkYTRkZDNhMjUzZmRjNmU5ZWU3Zjg5OTYyMTA2M2IiLCJ1c2VySWQiOiI1MTAyMTUwNjgifQ==</vt:lpwstr>
  </property>
</Properties>
</file>